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AF9" w:rsidRDefault="005E4D6F" w:rsidP="00C77AF9">
      <w:pPr>
        <w:tabs>
          <w:tab w:val="left" w:pos="5460"/>
        </w:tabs>
        <w:rPr>
          <w:sz w:val="30"/>
        </w:rPr>
      </w:pPr>
      <w:r w:rsidRPr="005E4D6F">
        <w:rPr>
          <w:noProof/>
          <w:sz w:val="20"/>
          <w:lang w:val="en-US"/>
        </w:rPr>
        <w:pict>
          <v:shapetype id="_x0000_t202" coordsize="21600,21600" o:spt="202" path="m,l,21600r21600,l21600,xe">
            <v:stroke joinstyle="miter"/>
            <v:path gradientshapeok="t" o:connecttype="rect"/>
          </v:shapetype>
          <v:shape id="Text Box 45" o:spid="_x0000_s1026" type="#_x0000_t202" style="position:absolute;margin-left:-40.55pt;margin-top:-14.25pt;width:521.85pt;height:70.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" filled="f" stroked="f" strokecolor="#360" strokeweight=".5pt">
            <v:textbox>
              <w:txbxContent>
                <w:tbl>
                  <w:tblPr>
                    <w:tblW w:w="10278" w:type="dxa"/>
                    <w:tblBorders>
                      <w:top w:val="nil"/>
                      <w:left w:val="nil"/>
                      <w:bottom w:val="nil"/>
                      <w:right w:val="nil"/>
                    </w:tblBorders>
                    <w:tblLayout w:type="fixed"/>
                    <w:tblLook w:val="0000"/>
                  </w:tblPr>
                  <w:tblGrid>
                    <w:gridCol w:w="10278"/>
                  </w:tblGrid>
                  <w:tr w:rsidR="00710387" w:rsidRPr="00501A23" w:rsidTr="00A146CA">
                    <w:trPr>
                      <w:trHeight w:val="888"/>
                    </w:trPr>
                    <w:tc>
                      <w:tcPr>
                        <w:tcW w:w="10278" w:type="dxa"/>
                      </w:tcPr>
                      <w:p w:rsidR="00710387" w:rsidRPr="00335A72" w:rsidRDefault="00710387" w:rsidP="00772DC0">
                        <w:pPr>
                          <w:pStyle w:val="Default"/>
                          <w:spacing w:before="120" w:line="312" w:lineRule="auto"/>
                          <w:jc w:val="both"/>
                          <w:rPr>
                            <w:rFonts w:ascii="Times New Roman" w:hAnsi="Times New Roman" w:cs="Times New Roman"/>
                            <w:sz w:val="18"/>
                            <w:szCs w:val="18"/>
                          </w:rPr>
                        </w:pPr>
                        <w:r w:rsidRPr="00335A72">
                          <w:rPr>
                            <w:rFonts w:ascii="Times New Roman" w:hAnsi="Times New Roman" w:cs="Times New Roman"/>
                            <w:b/>
                            <w:bCs/>
                            <w:sz w:val="18"/>
                            <w:szCs w:val="18"/>
                          </w:rPr>
                          <w:t xml:space="preserve">BAN </w:t>
                        </w:r>
                        <w:r>
                          <w:rPr>
                            <w:rFonts w:ascii="Times New Roman" w:hAnsi="Times New Roman" w:cs="Times New Roman"/>
                            <w:b/>
                            <w:bCs/>
                            <w:sz w:val="18"/>
                            <w:szCs w:val="18"/>
                          </w:rPr>
                          <w:t xml:space="preserve">TỔ CHỨC BÁN ĐẤU GIÁ CỔ PHẦN CÔNG TY CỔ PHẦN TƯ VẤN ĐẦU TƯ VÀ XÂY DỰNG VIỆT NAM </w:t>
                        </w:r>
                        <w:r w:rsidRPr="00335A72">
                          <w:rPr>
                            <w:rFonts w:ascii="Times New Roman" w:hAnsi="Times New Roman" w:cs="Times New Roman"/>
                            <w:b/>
                            <w:bCs/>
                            <w:sz w:val="18"/>
                            <w:szCs w:val="18"/>
                          </w:rPr>
                          <w:t xml:space="preserve">KHUYẾN CÁO CÁC NHÀ ĐẦU TƯ NÊN ĐỌC KỸ CÁC THÔNG TIN TRONG TÀI LIỆU NÀY VÀ QUY </w:t>
                        </w:r>
                        <w:r w:rsidR="00772DC0">
                          <w:rPr>
                            <w:rFonts w:ascii="Times New Roman" w:hAnsi="Times New Roman" w:cs="Times New Roman"/>
                            <w:b/>
                            <w:bCs/>
                            <w:sz w:val="18"/>
                            <w:szCs w:val="18"/>
                          </w:rPr>
                          <w:t xml:space="preserve">ĐỊNH VỀ CHÀO BÁN CỔ PHẦN CẠNH TRANH </w:t>
                        </w:r>
                        <w:r w:rsidRPr="00335A72">
                          <w:rPr>
                            <w:rFonts w:ascii="Times New Roman" w:hAnsi="Times New Roman" w:cs="Times New Roman"/>
                            <w:b/>
                            <w:bCs/>
                            <w:sz w:val="18"/>
                            <w:szCs w:val="18"/>
                          </w:rPr>
                          <w:t xml:space="preserve">TRƯỚC KHI ĐĂNG KÝ THAM DỰ </w:t>
                        </w:r>
                        <w:r w:rsidR="00772DC0">
                          <w:rPr>
                            <w:rFonts w:ascii="Times New Roman" w:hAnsi="Times New Roman" w:cs="Times New Roman"/>
                            <w:b/>
                            <w:bCs/>
                            <w:sz w:val="18"/>
                            <w:szCs w:val="18"/>
                          </w:rPr>
                          <w:t>MUA CỔ PHẦN</w:t>
                        </w:r>
                        <w:r>
                          <w:rPr>
                            <w:rFonts w:ascii="Times New Roman" w:hAnsi="Times New Roman" w:cs="Times New Roman"/>
                            <w:b/>
                            <w:bCs/>
                            <w:sz w:val="18"/>
                            <w:szCs w:val="18"/>
                          </w:rPr>
                          <w:t>.</w:t>
                        </w:r>
                      </w:p>
                    </w:tc>
                  </w:tr>
                </w:tbl>
                <w:p w:rsidR="00710387" w:rsidRPr="00501A23" w:rsidRDefault="00710387" w:rsidP="00C77AF9">
                  <w:pPr>
                    <w:jc w:val="both"/>
                    <w:rPr>
                      <w:sz w:val="28"/>
                    </w:rPr>
                  </w:pPr>
                </w:p>
              </w:txbxContent>
            </v:textbox>
          </v:shape>
        </w:pict>
      </w:r>
      <w:r w:rsidRPr="005E4D6F">
        <w:rPr>
          <w:noProof/>
          <w:sz w:val="20"/>
          <w:lang w:val="en-US"/>
        </w:rPr>
        <w:pict>
          <v:shape id="Text Box 46" o:spid="_x0000_s1027" type="#_x0000_t202" style="position:absolute;margin-left:148.15pt;margin-top:711.75pt;width:135pt;height:30.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" strokecolor="white">
            <v:textbox>
              <w:txbxContent>
                <w:p w:rsidR="00710387" w:rsidRPr="00540839" w:rsidRDefault="00710387" w:rsidP="00C77AF9">
                  <w:pPr>
                    <w:pStyle w:val="Heading3"/>
                    <w:spacing w:before="0" w:after="0"/>
                    <w:jc w:val="center"/>
                    <w:rPr>
                      <w:sz w:val="24"/>
                      <w:szCs w:val="24"/>
                      <w:lang w:val="en-US"/>
                    </w:rPr>
                  </w:pPr>
                  <w:bookmarkStart w:id="0" w:name="_Toc433625246"/>
                  <w:bookmarkStart w:id="1" w:name="_Toc433957401"/>
                  <w:bookmarkStart w:id="2" w:name="_Toc433957496"/>
                  <w:bookmarkStart w:id="3" w:name="_Toc434498391"/>
                  <w:r>
                    <w:rPr>
                      <w:sz w:val="24"/>
                      <w:szCs w:val="24"/>
                    </w:rPr>
                    <w:t xml:space="preserve">Tháng </w:t>
                  </w:r>
                  <w:r>
                    <w:rPr>
                      <w:sz w:val="24"/>
                      <w:szCs w:val="24"/>
                      <w:lang w:val="en-US"/>
                    </w:rPr>
                    <w:t xml:space="preserve">….. </w:t>
                  </w:r>
                  <w:r>
                    <w:rPr>
                      <w:sz w:val="24"/>
                      <w:szCs w:val="24"/>
                    </w:rPr>
                    <w:t>năm 2015</w:t>
                  </w:r>
                  <w:bookmarkEnd w:id="0"/>
                  <w:bookmarkEnd w:id="1"/>
                  <w:bookmarkEnd w:id="2"/>
                  <w:bookmarkEnd w:id="3"/>
                </w:p>
                <w:p w:rsidR="00710387" w:rsidRPr="00656D93" w:rsidRDefault="00710387" w:rsidP="00C77AF9"/>
              </w:txbxContent>
            </v:textbox>
          </v:shape>
        </w:pict>
      </w:r>
      <w:r w:rsidRPr="005E4D6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36.75pt;margin-top:107.85pt;width:387pt;height:63.45pt;z-index:251663360" fillcolor="#0079c1" stroked="f" strokecolor="#030">
            <v:shadow color="#868686"/>
            <v:textpath style="font-family:&quot;Times New Roman&quot;;font-size:28pt;font-weight:bold;v-text-kern:t" trim="t" fitpath="t" string="BẢN CÔNG BỐ THÔNG TIN TÓM TẮT"/>
          </v:shape>
        </w:pict>
      </w:r>
    </w:p>
    <w:p w:rsidR="00C77AF9" w:rsidRPr="00163E18" w:rsidRDefault="00C77AF9" w:rsidP="00C77AF9">
      <w:pPr>
        <w:rPr>
          <w:sz w:val="30"/>
        </w:rPr>
      </w:pPr>
    </w:p>
    <w:p w:rsidR="00C77AF9" w:rsidRPr="00163E18" w:rsidRDefault="005E4D6F" w:rsidP="00C77AF9">
      <w:pPr>
        <w:rPr>
          <w:sz w:val="30"/>
        </w:rPr>
      </w:pPr>
      <w:r w:rsidRPr="005E4D6F">
        <w:rPr>
          <w:noProof/>
          <w:sz w:val="20"/>
          <w:lang w:val="en-US"/>
        </w:rPr>
        <w:pict>
          <v:line id="Line 47" o:spid="_x0000_s1028" style="position:absolute;z-index:251662336;visibility:visible" from="-32.55pt,3.75pt" to="467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" strokecolor="#0079c1" strokeweight="4.5pt">
            <v:stroke linestyle="thinThick"/>
          </v:line>
        </w:pict>
      </w:r>
    </w:p>
    <w:p w:rsidR="00C77AF9" w:rsidRPr="00163E18" w:rsidRDefault="00C77AF9" w:rsidP="00C77AF9">
      <w:pPr>
        <w:rPr>
          <w:sz w:val="30"/>
        </w:rPr>
      </w:pPr>
    </w:p>
    <w:p w:rsidR="00C77AF9" w:rsidRPr="00163E18" w:rsidRDefault="00C77AF9" w:rsidP="00C77AF9">
      <w:pPr>
        <w:rPr>
          <w:sz w:val="30"/>
        </w:rPr>
      </w:pPr>
    </w:p>
    <w:p w:rsidR="00C77AF9" w:rsidRPr="00163E18" w:rsidRDefault="00C77AF9" w:rsidP="00C77AF9">
      <w:pPr>
        <w:rPr>
          <w:sz w:val="30"/>
        </w:rPr>
      </w:pPr>
    </w:p>
    <w:p w:rsidR="00C77AF9" w:rsidRPr="00163E18" w:rsidRDefault="00C77AF9" w:rsidP="00C77AF9">
      <w:pPr>
        <w:rPr>
          <w:sz w:val="30"/>
        </w:rPr>
      </w:pPr>
    </w:p>
    <w:p w:rsidR="00C77AF9" w:rsidRPr="00163E18" w:rsidRDefault="00C77AF9" w:rsidP="00C77AF9">
      <w:pPr>
        <w:rPr>
          <w:sz w:val="30"/>
        </w:rPr>
      </w:pPr>
    </w:p>
    <w:p w:rsidR="00C77AF9" w:rsidRPr="00163E18" w:rsidRDefault="00C77AF9" w:rsidP="00C77AF9">
      <w:pPr>
        <w:rPr>
          <w:sz w:val="30"/>
        </w:rPr>
      </w:pPr>
    </w:p>
    <w:p w:rsidR="00C77AF9" w:rsidRPr="00163E18" w:rsidRDefault="00C77AF9" w:rsidP="00C77AF9">
      <w:pPr>
        <w:rPr>
          <w:sz w:val="30"/>
        </w:rPr>
      </w:pPr>
    </w:p>
    <w:p w:rsidR="00C77AF9" w:rsidRPr="00163E18" w:rsidRDefault="00C77AF9" w:rsidP="00C77AF9">
      <w:pPr>
        <w:rPr>
          <w:sz w:val="30"/>
        </w:rPr>
      </w:pPr>
    </w:p>
    <w:p w:rsidR="00C77AF9" w:rsidRPr="00163E18" w:rsidRDefault="005E4D6F" w:rsidP="00C77AF9">
      <w:pPr>
        <w:rPr>
          <w:sz w:val="30"/>
        </w:rPr>
      </w:pPr>
      <w:r w:rsidRPr="005E4D6F">
        <w:rPr>
          <w:noProof/>
        </w:rPr>
        <w:pict>
          <v:shape id="_x0000_s1030" type="#_x0000_t136" style="position:absolute;margin-left:51.65pt;margin-top:13.75pt;width:366.55pt;height:20.2pt;z-index:251664384" fillcolor="#bc8d0b" strokecolor="#bc8d0b">
            <v:shadow on="t" color="silver" offset="3pt"/>
            <v:textpath style="font-family:&quot;Times New Roman&quot;;font-size:20pt;font-weight:bold;v-text-kern:t" trim="t" fitpath="t" string="CHÀO BÁN CẠNH TRANH CỔ PHẦN"/>
          </v:shape>
        </w:pict>
      </w:r>
    </w:p>
    <w:p w:rsidR="00C77AF9" w:rsidRPr="00163E18" w:rsidRDefault="00C77AF9" w:rsidP="00C77AF9">
      <w:pPr>
        <w:rPr>
          <w:sz w:val="30"/>
        </w:rPr>
      </w:pPr>
    </w:p>
    <w:p w:rsidR="00C77AF9" w:rsidRPr="00163E18" w:rsidRDefault="005E4D6F" w:rsidP="00C77AF9">
      <w:pPr>
        <w:rPr>
          <w:sz w:val="30"/>
        </w:rPr>
      </w:pPr>
      <w:r w:rsidRPr="005E4D6F">
        <w:rPr>
          <w:noProof/>
          <w:sz w:val="20"/>
          <w:lang w:val="en-US"/>
        </w:rPr>
        <w:pict>
          <v:shape id="_x0000_s1031" type="#_x0000_t136" style="position:absolute;margin-left:23.45pt;margin-top:13.95pt;width:412.75pt;height:28.95pt;z-index:251665408" fillcolor="#548dd4" strokecolor="#548dd4">
            <v:shadow on="t" color="silver" offset="3pt"/>
            <v:textpath style="font-family:&quot;Times New Roman&quot;;font-size:20pt;font-weight:bold;v-text-kern:t" trim="t" fitpath="t" string="CÔNG TY CỔ PHẦN TƯ VẤN ĐẦU TƯ VÀ XÂY DỰNG VIỆT NAM "/>
          </v:shape>
        </w:pict>
      </w:r>
    </w:p>
    <w:p w:rsidR="00C77AF9" w:rsidRPr="00163E18" w:rsidRDefault="00C77AF9" w:rsidP="00C77AF9">
      <w:pPr>
        <w:rPr>
          <w:sz w:val="30"/>
        </w:rPr>
      </w:pPr>
    </w:p>
    <w:p w:rsidR="00C77AF9" w:rsidRPr="00163E18" w:rsidRDefault="00C77AF9" w:rsidP="00C77AF9">
      <w:pPr>
        <w:rPr>
          <w:sz w:val="30"/>
        </w:rPr>
      </w:pPr>
    </w:p>
    <w:p w:rsidR="00C77AF9" w:rsidRPr="00163E18" w:rsidRDefault="00C77AF9" w:rsidP="00C77AF9">
      <w:pPr>
        <w:rPr>
          <w:sz w:val="30"/>
        </w:rPr>
      </w:pPr>
    </w:p>
    <w:tbl>
      <w:tblPr>
        <w:tblpPr w:leftFromText="180" w:rightFromText="180" w:vertAnchor="text" w:horzAnchor="margin" w:tblpY="167"/>
        <w:tblW w:w="9378" w:type="dxa"/>
        <w:tblLook w:val="04A0"/>
      </w:tblPr>
      <w:tblGrid>
        <w:gridCol w:w="2088"/>
        <w:gridCol w:w="7290"/>
      </w:tblGrid>
      <w:tr w:rsidR="00C77AF9" w:rsidRPr="00A74340" w:rsidTr="00A146CA">
        <w:tc>
          <w:tcPr>
            <w:tcW w:w="2088" w:type="dxa"/>
            <w:shd w:val="clear" w:color="auto" w:fill="984806"/>
          </w:tcPr>
          <w:p w:rsidR="00C77AF9" w:rsidRPr="00540D75" w:rsidRDefault="00C77AF9" w:rsidP="00A146CA">
            <w:pPr>
              <w:tabs>
                <w:tab w:val="num" w:pos="390"/>
              </w:tabs>
              <w:spacing w:before="60" w:line="340" w:lineRule="exact"/>
              <w:rPr>
                <w:lang w:val="fr-FR"/>
              </w:rPr>
            </w:pPr>
          </w:p>
        </w:tc>
        <w:tc>
          <w:tcPr>
            <w:tcW w:w="7290" w:type="dxa"/>
            <w:shd w:val="clear" w:color="auto" w:fill="002060"/>
          </w:tcPr>
          <w:p w:rsidR="00C77AF9" w:rsidRPr="00540D75" w:rsidRDefault="00C77AF9" w:rsidP="00A146CA">
            <w:pPr>
              <w:tabs>
                <w:tab w:val="num" w:pos="390"/>
              </w:tabs>
              <w:spacing w:before="60" w:line="340" w:lineRule="exact"/>
              <w:rPr>
                <w:b/>
                <w:color w:val="FFFFFF"/>
                <w:lang w:val="fr-FR"/>
              </w:rPr>
            </w:pPr>
            <w:r w:rsidRPr="00540D75">
              <w:rPr>
                <w:b/>
                <w:color w:val="FFFFFF"/>
                <w:lang w:val="fr-FR"/>
              </w:rPr>
              <w:t xml:space="preserve">TỔ CHỨC </w:t>
            </w:r>
            <w:r>
              <w:rPr>
                <w:b/>
                <w:color w:val="FFFFFF"/>
                <w:lang w:val="fr-FR"/>
              </w:rPr>
              <w:t>THỰC HIỆN CHÀO BÁN CỔ PHẦN</w:t>
            </w:r>
          </w:p>
        </w:tc>
      </w:tr>
      <w:tr w:rsidR="00C77AF9" w:rsidRPr="00540D75" w:rsidTr="00A146CA">
        <w:tc>
          <w:tcPr>
            <w:tcW w:w="2088" w:type="dxa"/>
          </w:tcPr>
          <w:p w:rsidR="00C77AF9" w:rsidRPr="00540D75" w:rsidRDefault="00C77AF9" w:rsidP="00A146CA">
            <w:pPr>
              <w:tabs>
                <w:tab w:val="num" w:pos="390"/>
              </w:tabs>
              <w:spacing w:before="60" w:line="340" w:lineRule="exact"/>
              <w:rPr>
                <w:lang w:val="fr-FR"/>
              </w:rPr>
            </w:pPr>
            <w:r>
              <w:rPr>
                <w:noProof/>
                <w:lang w:val="en-US"/>
              </w:rPr>
              <w:drawing>
                <wp:anchor distT="0" distB="0" distL="114300" distR="114300" simplePos="0" relativeHeight="251666432" behindDoc="0" locked="0" layoutInCell="1" allowOverlap="1">
                  <wp:simplePos x="0" y="0"/>
                  <wp:positionH relativeFrom="column">
                    <wp:posOffset>83185</wp:posOffset>
                  </wp:positionH>
                  <wp:positionV relativeFrom="paragraph">
                    <wp:posOffset>649605</wp:posOffset>
                  </wp:positionV>
                  <wp:extent cx="933450" cy="771525"/>
                  <wp:effectExtent l="0" t="0" r="0" b="9525"/>
                  <wp:wrapNone/>
                  <wp:docPr id="2" name="Picture 12" descr="Description: Logo S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Logo SHS"/>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3450" cy="771525"/>
                          </a:xfrm>
                          <a:prstGeom prst="rect">
                            <a:avLst/>
                          </a:prstGeom>
                          <a:noFill/>
                          <a:ln>
                            <a:noFill/>
                          </a:ln>
                        </pic:spPr>
                      </pic:pic>
                    </a:graphicData>
                  </a:graphic>
                </wp:anchor>
              </w:drawing>
            </w:r>
          </w:p>
        </w:tc>
        <w:tc>
          <w:tcPr>
            <w:tcW w:w="7290" w:type="dxa"/>
          </w:tcPr>
          <w:p w:rsidR="00C77AF9" w:rsidRPr="00540D75" w:rsidRDefault="00C77AF9" w:rsidP="00A146CA">
            <w:pPr>
              <w:tabs>
                <w:tab w:val="num" w:pos="390"/>
              </w:tabs>
              <w:spacing w:before="60" w:line="340" w:lineRule="exact"/>
              <w:rPr>
                <w:b/>
                <w:lang w:val="fr-FR"/>
              </w:rPr>
            </w:pPr>
            <w:r w:rsidRPr="00540D75">
              <w:rPr>
                <w:b/>
                <w:lang w:val="fr-FR"/>
              </w:rPr>
              <w:t xml:space="preserve">CÔNG TY </w:t>
            </w:r>
            <w:r>
              <w:rPr>
                <w:b/>
                <w:lang w:val="fr-FR"/>
              </w:rPr>
              <w:t>CP</w:t>
            </w:r>
            <w:r w:rsidRPr="00540D75">
              <w:rPr>
                <w:b/>
                <w:lang w:val="fr-FR"/>
              </w:rPr>
              <w:t xml:space="preserve"> CHỨNG KHOÁN </w:t>
            </w:r>
            <w:r>
              <w:rPr>
                <w:b/>
                <w:lang w:val="fr-FR"/>
              </w:rPr>
              <w:t>SÀI GÒN – HÀ NỘI</w:t>
            </w:r>
          </w:p>
          <w:p w:rsidR="00C77AF9" w:rsidRPr="00540D75" w:rsidRDefault="00C77AF9" w:rsidP="00A146CA">
            <w:pPr>
              <w:tabs>
                <w:tab w:val="num" w:pos="390"/>
              </w:tabs>
              <w:spacing w:before="60" w:line="340" w:lineRule="exact"/>
              <w:rPr>
                <w:lang w:val="fr-FR"/>
              </w:rPr>
            </w:pPr>
            <w:r w:rsidRPr="00057F77">
              <w:rPr>
                <w:b/>
                <w:lang w:val="fr-FR"/>
              </w:rPr>
              <w:t>Trụ sở chính</w:t>
            </w:r>
            <w:r w:rsidRPr="00540D75">
              <w:rPr>
                <w:lang w:val="fr-FR"/>
              </w:rPr>
              <w:t>:</w:t>
            </w:r>
            <w:r>
              <w:rPr>
                <w:lang w:val="fr-FR"/>
              </w:rPr>
              <w:t xml:space="preserve"> Tầng 3,TT Hội nghị Công Đoàn, Số 1 Yết Kiêu, Hà Nội</w:t>
            </w:r>
          </w:p>
          <w:p w:rsidR="00C77AF9" w:rsidRPr="00540D75" w:rsidRDefault="00C77AF9" w:rsidP="00A146CA">
            <w:pPr>
              <w:tabs>
                <w:tab w:val="num" w:pos="390"/>
              </w:tabs>
              <w:spacing w:before="60" w:line="340" w:lineRule="exact"/>
              <w:rPr>
                <w:lang w:val="fr-FR"/>
              </w:rPr>
            </w:pPr>
            <w:r w:rsidRPr="00540D75">
              <w:rPr>
                <w:lang w:val="fr-FR"/>
              </w:rPr>
              <w:t>Điện thoại: (84-4) 3</w:t>
            </w:r>
            <w:r>
              <w:rPr>
                <w:lang w:val="fr-FR"/>
              </w:rPr>
              <w:t>818 1888</w:t>
            </w:r>
            <w:r w:rsidRPr="00540D75">
              <w:rPr>
                <w:lang w:val="fr-FR"/>
              </w:rPr>
              <w:tab/>
              <w:t xml:space="preserve">    </w:t>
            </w:r>
            <w:r>
              <w:rPr>
                <w:lang w:val="fr-FR"/>
              </w:rPr>
              <w:t xml:space="preserve"> </w:t>
            </w:r>
            <w:r w:rsidRPr="00540D75">
              <w:rPr>
                <w:lang w:val="fr-FR"/>
              </w:rPr>
              <w:t xml:space="preserve"> Fax: (84-4) </w:t>
            </w:r>
            <w:r>
              <w:rPr>
                <w:lang w:val="fr-FR"/>
              </w:rPr>
              <w:t>3818 1688</w:t>
            </w:r>
          </w:p>
          <w:p w:rsidR="00C77AF9" w:rsidRPr="00540D75" w:rsidRDefault="00C77AF9" w:rsidP="00A146CA">
            <w:pPr>
              <w:tabs>
                <w:tab w:val="num" w:pos="390"/>
              </w:tabs>
              <w:spacing w:before="60" w:line="340" w:lineRule="exact"/>
              <w:jc w:val="both"/>
              <w:rPr>
                <w:lang w:val="fr-FR"/>
              </w:rPr>
            </w:pPr>
            <w:r w:rsidRPr="00057F77">
              <w:rPr>
                <w:b/>
                <w:lang w:val="fr-FR"/>
              </w:rPr>
              <w:t>Chi nhánh Tp.HCM</w:t>
            </w:r>
            <w:r w:rsidRPr="00540D75">
              <w:rPr>
                <w:lang w:val="fr-FR"/>
              </w:rPr>
              <w:t xml:space="preserve">: </w:t>
            </w:r>
            <w:r>
              <w:rPr>
                <w:lang w:val="fr-FR"/>
              </w:rPr>
              <w:t>Tầng 3, Tòa nhà Artex, Số 236 – 238 Nguyễn Công Trứ, Quận 1, TP Hồ Chí Minh</w:t>
            </w:r>
          </w:p>
          <w:p w:rsidR="00C77AF9" w:rsidRDefault="00C77AF9" w:rsidP="00A146CA">
            <w:pPr>
              <w:tabs>
                <w:tab w:val="num" w:pos="390"/>
              </w:tabs>
              <w:spacing w:before="60" w:line="340" w:lineRule="exact"/>
              <w:rPr>
                <w:lang w:val="fr-FR"/>
              </w:rPr>
            </w:pPr>
            <w:r w:rsidRPr="00540D75">
              <w:rPr>
                <w:lang w:val="fr-FR"/>
              </w:rPr>
              <w:t>Điện thoại: (84-8) 391</w:t>
            </w:r>
            <w:r>
              <w:rPr>
                <w:lang w:val="fr-FR"/>
              </w:rPr>
              <w:t>5 1368</w:t>
            </w:r>
            <w:r w:rsidRPr="00540D75">
              <w:rPr>
                <w:lang w:val="fr-FR"/>
              </w:rPr>
              <w:tab/>
              <w:t xml:space="preserve">      Fax: (84-8) 391</w:t>
            </w:r>
            <w:r>
              <w:rPr>
                <w:lang w:val="fr-FR"/>
              </w:rPr>
              <w:t>5 1369</w:t>
            </w:r>
          </w:p>
          <w:p w:rsidR="00C77AF9" w:rsidRPr="002778FC" w:rsidRDefault="00C77AF9" w:rsidP="00A146CA">
            <w:pPr>
              <w:tabs>
                <w:tab w:val="num" w:pos="390"/>
              </w:tabs>
              <w:spacing w:before="60" w:line="340" w:lineRule="exact"/>
              <w:rPr>
                <w:lang w:val="fr-FR"/>
              </w:rPr>
            </w:pPr>
            <w:r w:rsidRPr="00057F77">
              <w:rPr>
                <w:b/>
                <w:lang w:val="fr-FR"/>
              </w:rPr>
              <w:t>Chi nhánh Đà Nẵng</w:t>
            </w:r>
            <w:r w:rsidRPr="00540D75">
              <w:rPr>
                <w:lang w:val="fr-FR"/>
              </w:rPr>
              <w:t xml:space="preserve">: </w:t>
            </w:r>
            <w:r w:rsidRPr="002778FC">
              <w:rPr>
                <w:lang w:val="fr-FR"/>
              </w:rPr>
              <w:t>97 Lê Lợi, Quận Hải Châu, TP Đà Nẵng</w:t>
            </w:r>
          </w:p>
          <w:p w:rsidR="00C77AF9" w:rsidRPr="00540D75" w:rsidRDefault="00C77AF9" w:rsidP="00A146CA">
            <w:pPr>
              <w:tabs>
                <w:tab w:val="num" w:pos="390"/>
              </w:tabs>
              <w:spacing w:before="60" w:line="340" w:lineRule="exact"/>
              <w:rPr>
                <w:lang w:val="fr-FR"/>
              </w:rPr>
            </w:pPr>
            <w:r w:rsidRPr="00540D75">
              <w:rPr>
                <w:lang w:val="fr-FR"/>
              </w:rPr>
              <w:t>Điện thoại: (84-</w:t>
            </w:r>
            <w:r>
              <w:rPr>
                <w:lang w:val="fr-FR"/>
              </w:rPr>
              <w:t>511</w:t>
            </w:r>
            <w:r w:rsidRPr="00540D75">
              <w:rPr>
                <w:lang w:val="fr-FR"/>
              </w:rPr>
              <w:t xml:space="preserve">) </w:t>
            </w:r>
            <w:r>
              <w:t>3525 777</w:t>
            </w:r>
            <w:r w:rsidRPr="00540D75">
              <w:rPr>
                <w:lang w:val="fr-FR"/>
              </w:rPr>
              <w:t xml:space="preserve">     </w:t>
            </w:r>
            <w:r>
              <w:rPr>
                <w:lang w:val="fr-FR"/>
              </w:rPr>
              <w:t xml:space="preserve">        </w:t>
            </w:r>
            <w:r w:rsidRPr="00540D75">
              <w:rPr>
                <w:lang w:val="fr-FR"/>
              </w:rPr>
              <w:t>Fax: (84-</w:t>
            </w:r>
            <w:r>
              <w:rPr>
                <w:lang w:val="fr-FR"/>
              </w:rPr>
              <w:t>511</w:t>
            </w:r>
            <w:r w:rsidRPr="00540D75">
              <w:rPr>
                <w:lang w:val="fr-FR"/>
              </w:rPr>
              <w:t xml:space="preserve">) </w:t>
            </w:r>
            <w:r>
              <w:t>3525 779</w:t>
            </w:r>
          </w:p>
        </w:tc>
      </w:tr>
      <w:tr w:rsidR="00C77AF9" w:rsidRPr="00540D75" w:rsidTr="00A146CA">
        <w:trPr>
          <w:trHeight w:val="446"/>
        </w:trPr>
        <w:tc>
          <w:tcPr>
            <w:tcW w:w="2088" w:type="dxa"/>
            <w:shd w:val="clear" w:color="auto" w:fill="984806"/>
          </w:tcPr>
          <w:p w:rsidR="00C77AF9" w:rsidRPr="00540D75" w:rsidRDefault="00C77AF9" w:rsidP="00A146CA">
            <w:pPr>
              <w:tabs>
                <w:tab w:val="num" w:pos="390"/>
              </w:tabs>
              <w:spacing w:before="60" w:line="340" w:lineRule="exact"/>
              <w:jc w:val="center"/>
              <w:rPr>
                <w:lang w:val="fr-FR"/>
              </w:rPr>
            </w:pPr>
          </w:p>
        </w:tc>
        <w:tc>
          <w:tcPr>
            <w:tcW w:w="7290" w:type="dxa"/>
            <w:shd w:val="clear" w:color="auto" w:fill="002060"/>
          </w:tcPr>
          <w:p w:rsidR="00C77AF9" w:rsidRPr="00540D75" w:rsidRDefault="00C77AF9" w:rsidP="00A146CA">
            <w:pPr>
              <w:tabs>
                <w:tab w:val="num" w:pos="390"/>
              </w:tabs>
              <w:spacing w:before="60" w:line="340" w:lineRule="exact"/>
              <w:rPr>
                <w:b/>
                <w:color w:val="FFFFFF"/>
                <w:lang w:val="fr-FR"/>
              </w:rPr>
            </w:pPr>
            <w:r w:rsidRPr="00540D75">
              <w:rPr>
                <w:b/>
                <w:color w:val="FFFFFF"/>
                <w:lang w:val="fr-FR"/>
              </w:rPr>
              <w:t>TỔ CHỨC PHÁT HÀNH</w:t>
            </w:r>
          </w:p>
        </w:tc>
      </w:tr>
      <w:tr w:rsidR="00C77AF9" w:rsidRPr="0017412A" w:rsidTr="00A146CA">
        <w:tc>
          <w:tcPr>
            <w:tcW w:w="2088" w:type="dxa"/>
          </w:tcPr>
          <w:p w:rsidR="00C77AF9" w:rsidRPr="00540D75" w:rsidRDefault="00C77AF9" w:rsidP="00A146CA">
            <w:pPr>
              <w:tabs>
                <w:tab w:val="num" w:pos="390"/>
              </w:tabs>
              <w:spacing w:before="60" w:line="340" w:lineRule="exact"/>
              <w:rPr>
                <w:lang w:val="fr-FR"/>
              </w:rPr>
            </w:pPr>
          </w:p>
        </w:tc>
        <w:tc>
          <w:tcPr>
            <w:tcW w:w="7290" w:type="dxa"/>
          </w:tcPr>
          <w:p w:rsidR="00C77AF9" w:rsidRDefault="00C77AF9" w:rsidP="00A146CA">
            <w:pPr>
              <w:tabs>
                <w:tab w:val="num" w:pos="390"/>
              </w:tabs>
              <w:spacing w:before="60" w:line="340" w:lineRule="exact"/>
              <w:rPr>
                <w:b/>
                <w:bCs/>
                <w:szCs w:val="18"/>
                <w:lang w:val="fr-FR"/>
              </w:rPr>
            </w:pPr>
            <w:r w:rsidRPr="004A656E">
              <w:rPr>
                <w:b/>
                <w:bCs/>
                <w:szCs w:val="18"/>
                <w:lang w:val="fr-FR"/>
              </w:rPr>
              <w:t xml:space="preserve">CÔNG TY CỔ PHẦN </w:t>
            </w:r>
            <w:r w:rsidRPr="00E22A2D">
              <w:rPr>
                <w:b/>
                <w:bCs/>
                <w:szCs w:val="18"/>
                <w:lang w:val="fr-FR"/>
              </w:rPr>
              <w:t>TƯ VẤN ĐẦU TƯ VÀ XÂY DỰNG VIỆT NAM</w:t>
            </w:r>
          </w:p>
          <w:p w:rsidR="00C77AF9" w:rsidRPr="00B3316F" w:rsidRDefault="00C77AF9" w:rsidP="00A146CA">
            <w:pPr>
              <w:tabs>
                <w:tab w:val="num" w:pos="390"/>
              </w:tabs>
              <w:spacing w:before="60" w:line="340" w:lineRule="exact"/>
              <w:rPr>
                <w:lang w:val="fr-FR"/>
              </w:rPr>
            </w:pPr>
            <w:r w:rsidRPr="006139F6">
              <w:rPr>
                <w:lang w:val="fr-FR"/>
              </w:rPr>
              <w:t xml:space="preserve">Địa chỉ: </w:t>
            </w:r>
            <w:r w:rsidRPr="00AB03A8">
              <w:rPr>
                <w:lang w:val="fr-FR"/>
              </w:rPr>
              <w:t>Tầng 15, tòa nhà đa năng, số 169 Nguyễn Ngọc Vũ, phường Trung Hòa, Quận Cầu Giấy, Thành phố Hà Nội</w:t>
            </w:r>
          </w:p>
          <w:p w:rsidR="00C77AF9" w:rsidRPr="00540D75" w:rsidRDefault="00C77AF9" w:rsidP="00A146CA">
            <w:pPr>
              <w:tabs>
                <w:tab w:val="num" w:pos="390"/>
              </w:tabs>
              <w:spacing w:before="60" w:line="340" w:lineRule="exact"/>
              <w:rPr>
                <w:lang w:val="fr-FR"/>
              </w:rPr>
            </w:pPr>
            <w:r w:rsidRPr="00B3316F">
              <w:rPr>
                <w:lang w:val="fr-FR"/>
              </w:rPr>
              <w:t>Điện thoại</w:t>
            </w:r>
            <w:r w:rsidRPr="006E7D6F">
              <w:rPr>
                <w:lang w:val="fr-FR"/>
              </w:rPr>
              <w:t>: (</w:t>
            </w:r>
            <w:r w:rsidRPr="006E7D6F">
              <w:rPr>
                <w:shd w:val="clear" w:color="auto" w:fill="FAFAFA"/>
              </w:rPr>
              <w:t>0</w:t>
            </w:r>
            <w:r>
              <w:rPr>
                <w:shd w:val="clear" w:color="auto" w:fill="FAFAFA"/>
              </w:rPr>
              <w:t>4</w:t>
            </w:r>
            <w:r w:rsidRPr="006E7D6F">
              <w:rPr>
                <w:shd w:val="clear" w:color="auto" w:fill="FAFAFA"/>
              </w:rPr>
              <w:t xml:space="preserve">) </w:t>
            </w:r>
            <w:r>
              <w:rPr>
                <w:shd w:val="clear" w:color="auto" w:fill="FAFAFA"/>
              </w:rPr>
              <w:t xml:space="preserve">37724423           </w:t>
            </w:r>
            <w:r w:rsidRPr="006E7D6F">
              <w:rPr>
                <w:lang w:val="fr-FR"/>
              </w:rPr>
              <w:t xml:space="preserve">Fax: </w:t>
            </w:r>
            <w:r w:rsidRPr="006E7D6F">
              <w:rPr>
                <w:shd w:val="clear" w:color="auto" w:fill="FAFAFA"/>
              </w:rPr>
              <w:t>(</w:t>
            </w:r>
            <w:r>
              <w:rPr>
                <w:shd w:val="clear" w:color="auto" w:fill="FAFAFA"/>
              </w:rPr>
              <w:t>04</w:t>
            </w:r>
            <w:r w:rsidRPr="006E7D6F">
              <w:rPr>
                <w:shd w:val="clear" w:color="auto" w:fill="FAFAFA"/>
              </w:rPr>
              <w:t xml:space="preserve">) </w:t>
            </w:r>
            <w:r>
              <w:rPr>
                <w:shd w:val="clear" w:color="auto" w:fill="FAFAFA"/>
              </w:rPr>
              <w:t>37724365</w:t>
            </w:r>
          </w:p>
        </w:tc>
      </w:tr>
      <w:tr w:rsidR="00C77AF9" w:rsidRPr="006A2A15" w:rsidTr="00A146CA">
        <w:tc>
          <w:tcPr>
            <w:tcW w:w="2088" w:type="dxa"/>
            <w:shd w:val="clear" w:color="auto" w:fill="984806"/>
          </w:tcPr>
          <w:p w:rsidR="00C77AF9" w:rsidRPr="00540D75" w:rsidRDefault="00C77AF9" w:rsidP="00A146CA">
            <w:pPr>
              <w:tabs>
                <w:tab w:val="num" w:pos="390"/>
              </w:tabs>
              <w:spacing w:before="60" w:line="340" w:lineRule="exact"/>
              <w:rPr>
                <w:lang w:val="fr-FR"/>
              </w:rPr>
            </w:pPr>
          </w:p>
        </w:tc>
        <w:tc>
          <w:tcPr>
            <w:tcW w:w="7290" w:type="dxa"/>
            <w:shd w:val="clear" w:color="auto" w:fill="002060"/>
          </w:tcPr>
          <w:p w:rsidR="00C77AF9" w:rsidRPr="00540D75" w:rsidRDefault="00C77AF9" w:rsidP="00A146CA">
            <w:pPr>
              <w:tabs>
                <w:tab w:val="num" w:pos="390"/>
              </w:tabs>
              <w:spacing w:before="60" w:line="340" w:lineRule="exact"/>
              <w:rPr>
                <w:b/>
                <w:color w:val="FFFFFF"/>
                <w:lang w:val="fr-FR"/>
              </w:rPr>
            </w:pPr>
            <w:r w:rsidRPr="00540D75">
              <w:rPr>
                <w:b/>
                <w:color w:val="FFFFFF"/>
                <w:lang w:val="fr-FR"/>
              </w:rPr>
              <w:t xml:space="preserve">TỔ CHỨC </w:t>
            </w:r>
            <w:r>
              <w:rPr>
                <w:b/>
                <w:color w:val="FFFFFF"/>
                <w:lang w:val="fr-FR"/>
              </w:rPr>
              <w:t>CHÀO BÁN</w:t>
            </w:r>
          </w:p>
        </w:tc>
      </w:tr>
      <w:tr w:rsidR="00C77AF9" w:rsidRPr="0017412A" w:rsidTr="00A146CA">
        <w:trPr>
          <w:trHeight w:val="1393"/>
        </w:trPr>
        <w:tc>
          <w:tcPr>
            <w:tcW w:w="2088" w:type="dxa"/>
          </w:tcPr>
          <w:p w:rsidR="00C77AF9" w:rsidRPr="00540D75" w:rsidRDefault="005E4D6F" w:rsidP="00A146CA">
            <w:pPr>
              <w:tabs>
                <w:tab w:val="num" w:pos="390"/>
              </w:tabs>
              <w:spacing w:before="60" w:line="340" w:lineRule="exact"/>
              <w:rPr>
                <w:lang w:val="fr-FR"/>
              </w:rPr>
            </w:pPr>
            <w:r>
              <w:rPr>
                <w:noProof/>
                <w:lang w:val="en-US"/>
              </w:rPr>
              <w:pict>
                <v:shape id="Text Box 63" o:spid="_x0000_s1032" type="#_x0000_t202" style="position:absolute;margin-left:6.55pt;margin-top:1.9pt;width:90.95pt;height:63.45pt;z-index:25166745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" stroked="f">
                  <v:textbox style="mso-fit-shape-to-text:t">
                    <w:txbxContent>
                      <w:p w:rsidR="00710387" w:rsidRDefault="00710387" w:rsidP="00C77AF9">
                        <w:r>
                          <w:rPr>
                            <w:noProof/>
                            <w:lang w:val="en-US"/>
                          </w:rPr>
                          <w:drawing>
                            <wp:inline distT="0" distB="0" distL="0" distR="0">
                              <wp:extent cx="971550" cy="714375"/>
                              <wp:effectExtent l="0" t="0" r="0" b="9525"/>
                              <wp:docPr id="1" name="irc_mi" descr="http://www.vinacorp.vn/UserFiles/Stock/ir/CIENCO1/CIENCO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vinacorp.vn/UserFiles/Stock/ir/CIENCO1/CIENCO1.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71550" cy="714375"/>
                                      </a:xfrm>
                                      <a:prstGeom prst="rect">
                                        <a:avLst/>
                                      </a:prstGeom>
                                      <a:noFill/>
                                      <a:ln>
                                        <a:noFill/>
                                      </a:ln>
                                    </pic:spPr>
                                  </pic:pic>
                                </a:graphicData>
                              </a:graphic>
                            </wp:inline>
                          </w:drawing>
                        </w:r>
                      </w:p>
                    </w:txbxContent>
                  </v:textbox>
                </v:shape>
              </w:pict>
            </w:r>
          </w:p>
        </w:tc>
        <w:tc>
          <w:tcPr>
            <w:tcW w:w="7290" w:type="dxa"/>
            <w:shd w:val="clear" w:color="auto" w:fill="auto"/>
          </w:tcPr>
          <w:p w:rsidR="00C77AF9" w:rsidRPr="00B3316F" w:rsidRDefault="00C77AF9" w:rsidP="00A146CA">
            <w:pPr>
              <w:tabs>
                <w:tab w:val="num" w:pos="390"/>
              </w:tabs>
              <w:spacing w:before="60" w:line="340" w:lineRule="exact"/>
              <w:rPr>
                <w:b/>
                <w:lang w:val="fr-FR"/>
              </w:rPr>
            </w:pPr>
            <w:r w:rsidRPr="00B3316F">
              <w:rPr>
                <w:b/>
                <w:lang w:val="fr-FR"/>
              </w:rPr>
              <w:t xml:space="preserve">TỔNG CÔNG TY XÂY DỰNG CÔNG TRÌNH GIAO THÔNG </w:t>
            </w:r>
            <w:r>
              <w:rPr>
                <w:b/>
                <w:lang w:val="fr-FR"/>
              </w:rPr>
              <w:t>1 – CÔNG TY CP</w:t>
            </w:r>
          </w:p>
          <w:p w:rsidR="00C77AF9" w:rsidRPr="00B3316F" w:rsidRDefault="00C77AF9" w:rsidP="00A146CA">
            <w:pPr>
              <w:tabs>
                <w:tab w:val="num" w:pos="390"/>
              </w:tabs>
              <w:spacing w:before="60" w:line="340" w:lineRule="exact"/>
              <w:rPr>
                <w:lang w:val="fr-FR"/>
              </w:rPr>
            </w:pPr>
            <w:r w:rsidRPr="00B3316F">
              <w:rPr>
                <w:lang w:val="fr-FR"/>
              </w:rPr>
              <w:t>Địa chỉ : Số 623 La Thành, Quận Ba Đình, Hà Nội</w:t>
            </w:r>
          </w:p>
          <w:p w:rsidR="00C77AF9" w:rsidRPr="00B3316F" w:rsidRDefault="00C77AF9" w:rsidP="00A146CA">
            <w:pPr>
              <w:tabs>
                <w:tab w:val="num" w:pos="390"/>
              </w:tabs>
              <w:spacing w:before="60" w:line="340" w:lineRule="exact"/>
              <w:rPr>
                <w:lang w:val="fr-FR"/>
              </w:rPr>
            </w:pPr>
            <w:r w:rsidRPr="00B3316F">
              <w:rPr>
                <w:lang w:val="fr-FR"/>
              </w:rPr>
              <w:t xml:space="preserve">Điện thoại: (04) 3835 0930 </w:t>
            </w:r>
            <w:r>
              <w:rPr>
                <w:lang w:val="fr-FR"/>
              </w:rPr>
              <w:t xml:space="preserve">          Fax: (04) 3</w:t>
            </w:r>
            <w:r w:rsidRPr="00B3316F">
              <w:rPr>
                <w:lang w:val="fr-FR"/>
              </w:rPr>
              <w:t>772 1232</w:t>
            </w:r>
          </w:p>
        </w:tc>
      </w:tr>
    </w:tbl>
    <w:p w:rsidR="00C77AF9" w:rsidRPr="00163E18" w:rsidRDefault="00C77AF9" w:rsidP="00C77AF9">
      <w:pPr>
        <w:rPr>
          <w:sz w:val="30"/>
        </w:rPr>
      </w:pPr>
    </w:p>
    <w:p w:rsidR="00C77AF9" w:rsidRPr="00163E18" w:rsidRDefault="00C77AF9" w:rsidP="00C77AF9">
      <w:pPr>
        <w:widowControl w:val="0"/>
        <w:rPr>
          <w:sz w:val="30"/>
        </w:rPr>
        <w:sectPr w:rsidR="00C77AF9" w:rsidRPr="00163E18" w:rsidSect="00A146CA">
          <w:pgSz w:w="11909" w:h="16834" w:code="9"/>
          <w:pgMar w:top="990" w:right="929" w:bottom="1080" w:left="1701" w:header="810" w:footer="245" w:gutter="0"/>
          <w:pgNumType w:start="1" w:chapStyle="1"/>
          <w:cols w:space="720"/>
          <w:docGrid w:linePitch="360"/>
        </w:sectPr>
      </w:pPr>
    </w:p>
    <w:p w:rsidR="00C77AF9" w:rsidRPr="0092080E" w:rsidRDefault="00C77AF9" w:rsidP="00C77AF9">
      <w:pPr>
        <w:pStyle w:val="TOC3"/>
        <w:spacing w:line="336" w:lineRule="auto"/>
      </w:pPr>
      <w:r w:rsidRPr="0092080E">
        <w:lastRenderedPageBreak/>
        <w:t>MỤC LỤC</w:t>
      </w:r>
    </w:p>
    <w:p w:rsidR="00401FAE" w:rsidRPr="00401FAE" w:rsidRDefault="00C77AF9" w:rsidP="00401FAE">
      <w:pPr>
        <w:widowControl w:val="0"/>
        <w:tabs>
          <w:tab w:val="left" w:pos="1920"/>
        </w:tabs>
        <w:spacing w:before="120" w:after="120" w:line="360" w:lineRule="auto"/>
        <w:rPr>
          <w:noProof/>
          <w:sz w:val="28"/>
          <w:szCs w:val="28"/>
        </w:rPr>
      </w:pPr>
      <w:r w:rsidRPr="0092080E">
        <w:rPr>
          <w:sz w:val="24"/>
          <w:szCs w:val="24"/>
        </w:rPr>
        <w:tab/>
      </w:r>
      <w:bookmarkStart w:id="4" w:name="_Toc190673588"/>
      <w:r w:rsidR="005E4D6F" w:rsidRPr="005E4D6F">
        <w:rPr>
          <w:sz w:val="28"/>
          <w:szCs w:val="28"/>
          <w:lang w:val="en-US"/>
        </w:rPr>
        <w:fldChar w:fldCharType="begin"/>
      </w:r>
      <w:r w:rsidRPr="00401FAE">
        <w:rPr>
          <w:sz w:val="28"/>
          <w:szCs w:val="28"/>
        </w:rPr>
        <w:instrText xml:space="preserve"> TOC \o "1-3" \h \z \u  \* MERGEFORMAT  \* MERGEFORMAT </w:instrText>
      </w:r>
      <w:r w:rsidR="005E4D6F" w:rsidRPr="005E4D6F">
        <w:rPr>
          <w:sz w:val="28"/>
          <w:szCs w:val="28"/>
          <w:lang w:val="en-US"/>
        </w:rPr>
        <w:fldChar w:fldCharType="separate"/>
      </w:r>
    </w:p>
    <w:p w:rsidR="00401FAE" w:rsidRPr="00401FAE" w:rsidRDefault="005E4D6F" w:rsidP="00401FAE">
      <w:pPr>
        <w:pStyle w:val="TOC1"/>
        <w:spacing w:before="120" w:after="120" w:line="360" w:lineRule="auto"/>
        <w:rPr>
          <w:rFonts w:eastAsiaTheme="minorEastAsia"/>
          <w:b w:val="0"/>
          <w:sz w:val="28"/>
          <w:szCs w:val="28"/>
          <w:lang w:val="en-US"/>
        </w:rPr>
      </w:pPr>
      <w:hyperlink w:anchor="_Toc434498392" w:history="1">
        <w:r w:rsidR="00401FAE" w:rsidRPr="00401FAE">
          <w:rPr>
            <w:rStyle w:val="Hyperlink"/>
            <w:rFonts w:ascii="Times New Roman" w:hAnsi="Times New Roman"/>
            <w:b w:val="0"/>
            <w:sz w:val="28"/>
            <w:szCs w:val="28"/>
            <w:lang w:val="sv-SE"/>
          </w:rPr>
          <w:t>I.</w:t>
        </w:r>
        <w:r w:rsidR="00401FAE" w:rsidRPr="00401FAE">
          <w:rPr>
            <w:rFonts w:eastAsiaTheme="minorEastAsia"/>
            <w:b w:val="0"/>
            <w:sz w:val="28"/>
            <w:szCs w:val="28"/>
            <w:lang w:val="en-US"/>
          </w:rPr>
          <w:tab/>
        </w:r>
        <w:r w:rsidR="00401FAE" w:rsidRPr="00401FAE">
          <w:rPr>
            <w:rStyle w:val="Hyperlink"/>
            <w:rFonts w:ascii="Times New Roman" w:hAnsi="Times New Roman"/>
            <w:b w:val="0"/>
            <w:sz w:val="28"/>
            <w:szCs w:val="28"/>
            <w:lang w:val="sv-SE"/>
          </w:rPr>
          <w:t>THÔNG TIN VỀ ĐỢT CHÀO BÁN</w:t>
        </w:r>
        <w:r w:rsidR="00401FAE" w:rsidRPr="00401FAE">
          <w:rPr>
            <w:b w:val="0"/>
            <w:webHidden/>
            <w:sz w:val="28"/>
            <w:szCs w:val="28"/>
          </w:rPr>
          <w:tab/>
        </w:r>
        <w:r w:rsidRPr="00401FAE">
          <w:rPr>
            <w:b w:val="0"/>
            <w:webHidden/>
            <w:sz w:val="28"/>
            <w:szCs w:val="28"/>
          </w:rPr>
          <w:fldChar w:fldCharType="begin"/>
        </w:r>
        <w:r w:rsidR="00401FAE" w:rsidRPr="00401FAE">
          <w:rPr>
            <w:b w:val="0"/>
            <w:webHidden/>
            <w:sz w:val="28"/>
            <w:szCs w:val="28"/>
          </w:rPr>
          <w:instrText xml:space="preserve"> PAGEREF _Toc434498392 \h </w:instrText>
        </w:r>
        <w:r w:rsidRPr="00401FAE">
          <w:rPr>
            <w:b w:val="0"/>
            <w:webHidden/>
            <w:sz w:val="28"/>
            <w:szCs w:val="28"/>
          </w:rPr>
        </w:r>
        <w:r w:rsidRPr="00401FAE">
          <w:rPr>
            <w:b w:val="0"/>
            <w:webHidden/>
            <w:sz w:val="28"/>
            <w:szCs w:val="28"/>
          </w:rPr>
          <w:fldChar w:fldCharType="separate"/>
        </w:r>
        <w:r w:rsidR="00772DC0">
          <w:rPr>
            <w:b w:val="0"/>
            <w:webHidden/>
            <w:sz w:val="28"/>
            <w:szCs w:val="28"/>
          </w:rPr>
          <w:t>2</w:t>
        </w:r>
        <w:r w:rsidRPr="00401FAE">
          <w:rPr>
            <w:b w:val="0"/>
            <w:webHidden/>
            <w:sz w:val="28"/>
            <w:szCs w:val="28"/>
          </w:rPr>
          <w:fldChar w:fldCharType="end"/>
        </w:r>
      </w:hyperlink>
    </w:p>
    <w:p w:rsidR="00401FAE" w:rsidRPr="00401FAE" w:rsidRDefault="005E4D6F" w:rsidP="00401FAE">
      <w:pPr>
        <w:pStyle w:val="TOC1"/>
        <w:spacing w:before="120" w:after="120" w:line="360" w:lineRule="auto"/>
        <w:rPr>
          <w:rFonts w:eastAsiaTheme="minorEastAsia"/>
          <w:b w:val="0"/>
          <w:sz w:val="28"/>
          <w:szCs w:val="28"/>
          <w:lang w:val="en-US"/>
        </w:rPr>
      </w:pPr>
      <w:hyperlink w:anchor="_Toc434498393" w:history="1">
        <w:r w:rsidR="00401FAE" w:rsidRPr="00401FAE">
          <w:rPr>
            <w:rStyle w:val="Hyperlink"/>
            <w:rFonts w:ascii="Times New Roman" w:hAnsi="Times New Roman"/>
            <w:b w:val="0"/>
            <w:sz w:val="28"/>
            <w:szCs w:val="28"/>
          </w:rPr>
          <w:t>II</w:t>
        </w:r>
        <w:r w:rsidR="00401FAE" w:rsidRPr="00401FAE">
          <w:rPr>
            <w:rStyle w:val="Hyperlink"/>
            <w:rFonts w:ascii="Times New Roman" w:hAnsi="Times New Roman"/>
            <w:b w:val="0"/>
            <w:sz w:val="28"/>
            <w:szCs w:val="28"/>
            <w:lang w:val="vi-VN"/>
          </w:rPr>
          <w:t>.</w:t>
        </w:r>
        <w:r w:rsidR="00401FAE" w:rsidRPr="00401FAE">
          <w:rPr>
            <w:rFonts w:eastAsiaTheme="minorEastAsia"/>
            <w:b w:val="0"/>
            <w:sz w:val="28"/>
            <w:szCs w:val="28"/>
            <w:lang w:val="en-US"/>
          </w:rPr>
          <w:tab/>
        </w:r>
        <w:r w:rsidR="00401FAE" w:rsidRPr="00401FAE">
          <w:rPr>
            <w:rStyle w:val="Hyperlink"/>
            <w:rFonts w:ascii="Times New Roman" w:hAnsi="Times New Roman"/>
            <w:b w:val="0"/>
            <w:sz w:val="28"/>
            <w:szCs w:val="28"/>
            <w:lang w:val="vi-VN"/>
          </w:rPr>
          <w:t xml:space="preserve">THÔNG TIN CHUNG VỀ </w:t>
        </w:r>
        <w:r w:rsidR="00401FAE" w:rsidRPr="00401FAE">
          <w:rPr>
            <w:rStyle w:val="Hyperlink"/>
            <w:rFonts w:ascii="Times New Roman" w:hAnsi="Times New Roman"/>
            <w:b w:val="0"/>
            <w:sz w:val="28"/>
            <w:szCs w:val="28"/>
          </w:rPr>
          <w:t>CÔNG TY</w:t>
        </w:r>
        <w:r w:rsidR="00401FAE" w:rsidRPr="00401FAE">
          <w:rPr>
            <w:b w:val="0"/>
            <w:webHidden/>
            <w:sz w:val="28"/>
            <w:szCs w:val="28"/>
          </w:rPr>
          <w:tab/>
        </w:r>
        <w:r w:rsidRPr="00401FAE">
          <w:rPr>
            <w:b w:val="0"/>
            <w:webHidden/>
            <w:sz w:val="28"/>
            <w:szCs w:val="28"/>
          </w:rPr>
          <w:fldChar w:fldCharType="begin"/>
        </w:r>
        <w:r w:rsidR="00401FAE" w:rsidRPr="00401FAE">
          <w:rPr>
            <w:b w:val="0"/>
            <w:webHidden/>
            <w:sz w:val="28"/>
            <w:szCs w:val="28"/>
          </w:rPr>
          <w:instrText xml:space="preserve"> PAGEREF _Toc434498393 \h </w:instrText>
        </w:r>
        <w:r w:rsidRPr="00401FAE">
          <w:rPr>
            <w:b w:val="0"/>
            <w:webHidden/>
            <w:sz w:val="28"/>
            <w:szCs w:val="28"/>
          </w:rPr>
        </w:r>
        <w:r w:rsidRPr="00401FAE">
          <w:rPr>
            <w:b w:val="0"/>
            <w:webHidden/>
            <w:sz w:val="28"/>
            <w:szCs w:val="28"/>
          </w:rPr>
          <w:fldChar w:fldCharType="separate"/>
        </w:r>
        <w:r w:rsidR="00772DC0">
          <w:rPr>
            <w:b w:val="0"/>
            <w:webHidden/>
            <w:sz w:val="28"/>
            <w:szCs w:val="28"/>
          </w:rPr>
          <w:t>2</w:t>
        </w:r>
        <w:r w:rsidRPr="00401FAE">
          <w:rPr>
            <w:b w:val="0"/>
            <w:webHidden/>
            <w:sz w:val="28"/>
            <w:szCs w:val="28"/>
          </w:rPr>
          <w:fldChar w:fldCharType="end"/>
        </w:r>
      </w:hyperlink>
    </w:p>
    <w:p w:rsidR="00401FAE" w:rsidRPr="00401FAE" w:rsidRDefault="005E4D6F" w:rsidP="00401FAE">
      <w:pPr>
        <w:pStyle w:val="TOC2"/>
        <w:spacing w:before="120" w:after="120" w:line="360" w:lineRule="auto"/>
        <w:rPr>
          <w:rFonts w:eastAsiaTheme="minorEastAsia"/>
          <w:b w:val="0"/>
          <w:sz w:val="28"/>
          <w:szCs w:val="28"/>
          <w:lang w:val="en-US"/>
        </w:rPr>
      </w:pPr>
      <w:hyperlink w:anchor="_Toc434498394" w:history="1">
        <w:r w:rsidR="00401FAE" w:rsidRPr="00401FAE">
          <w:rPr>
            <w:rStyle w:val="Hyperlink"/>
            <w:rFonts w:ascii="Times New Roman" w:hAnsi="Times New Roman"/>
            <w:b w:val="0"/>
            <w:sz w:val="28"/>
            <w:szCs w:val="28"/>
            <w:lang w:val="nl-NL"/>
          </w:rPr>
          <w:t>1.</w:t>
        </w:r>
        <w:r w:rsidR="00401FAE" w:rsidRPr="00401FAE">
          <w:rPr>
            <w:rFonts w:eastAsiaTheme="minorEastAsia"/>
            <w:b w:val="0"/>
            <w:sz w:val="28"/>
            <w:szCs w:val="28"/>
            <w:lang w:val="en-US"/>
          </w:rPr>
          <w:tab/>
        </w:r>
        <w:r w:rsidR="00401FAE" w:rsidRPr="00401FAE">
          <w:rPr>
            <w:rStyle w:val="Hyperlink"/>
            <w:rFonts w:ascii="Times New Roman" w:hAnsi="Times New Roman"/>
            <w:b w:val="0"/>
            <w:sz w:val="28"/>
            <w:szCs w:val="28"/>
            <w:lang w:val="nl-NL"/>
          </w:rPr>
          <w:t>Giới thiệu về Công ty</w:t>
        </w:r>
        <w:r w:rsidR="00401FAE" w:rsidRPr="00401FAE">
          <w:rPr>
            <w:b w:val="0"/>
            <w:webHidden/>
            <w:sz w:val="28"/>
            <w:szCs w:val="28"/>
          </w:rPr>
          <w:tab/>
        </w:r>
        <w:r w:rsidRPr="00401FAE">
          <w:rPr>
            <w:b w:val="0"/>
            <w:webHidden/>
            <w:sz w:val="28"/>
            <w:szCs w:val="28"/>
          </w:rPr>
          <w:fldChar w:fldCharType="begin"/>
        </w:r>
        <w:r w:rsidR="00401FAE" w:rsidRPr="00401FAE">
          <w:rPr>
            <w:b w:val="0"/>
            <w:webHidden/>
            <w:sz w:val="28"/>
            <w:szCs w:val="28"/>
          </w:rPr>
          <w:instrText xml:space="preserve"> PAGEREF _Toc434498394 \h </w:instrText>
        </w:r>
        <w:r w:rsidRPr="00401FAE">
          <w:rPr>
            <w:b w:val="0"/>
            <w:webHidden/>
            <w:sz w:val="28"/>
            <w:szCs w:val="28"/>
          </w:rPr>
        </w:r>
        <w:r w:rsidRPr="00401FAE">
          <w:rPr>
            <w:b w:val="0"/>
            <w:webHidden/>
            <w:sz w:val="28"/>
            <w:szCs w:val="28"/>
          </w:rPr>
          <w:fldChar w:fldCharType="separate"/>
        </w:r>
        <w:r w:rsidR="00772DC0">
          <w:rPr>
            <w:b w:val="0"/>
            <w:webHidden/>
            <w:sz w:val="28"/>
            <w:szCs w:val="28"/>
          </w:rPr>
          <w:t>2</w:t>
        </w:r>
        <w:r w:rsidRPr="00401FAE">
          <w:rPr>
            <w:b w:val="0"/>
            <w:webHidden/>
            <w:sz w:val="28"/>
            <w:szCs w:val="28"/>
          </w:rPr>
          <w:fldChar w:fldCharType="end"/>
        </w:r>
      </w:hyperlink>
    </w:p>
    <w:p w:rsidR="00401FAE" w:rsidRPr="00401FAE" w:rsidRDefault="005E4D6F" w:rsidP="00401FAE">
      <w:pPr>
        <w:pStyle w:val="TOC2"/>
        <w:spacing w:before="120" w:after="120" w:line="360" w:lineRule="auto"/>
        <w:rPr>
          <w:rFonts w:eastAsiaTheme="minorEastAsia"/>
          <w:b w:val="0"/>
          <w:sz w:val="28"/>
          <w:szCs w:val="28"/>
          <w:lang w:val="en-US"/>
        </w:rPr>
      </w:pPr>
      <w:hyperlink w:anchor="_Toc434498395" w:history="1">
        <w:r w:rsidR="00401FAE" w:rsidRPr="00401FAE">
          <w:rPr>
            <w:rStyle w:val="Hyperlink"/>
            <w:rFonts w:ascii="Times New Roman" w:hAnsi="Times New Roman"/>
            <w:b w:val="0"/>
            <w:sz w:val="28"/>
            <w:szCs w:val="28"/>
            <w:lang w:val="nl-NL"/>
          </w:rPr>
          <w:t>2.</w:t>
        </w:r>
        <w:r w:rsidR="00401FAE" w:rsidRPr="00401FAE">
          <w:rPr>
            <w:rFonts w:eastAsiaTheme="minorEastAsia"/>
            <w:b w:val="0"/>
            <w:sz w:val="28"/>
            <w:szCs w:val="28"/>
            <w:lang w:val="en-US"/>
          </w:rPr>
          <w:tab/>
        </w:r>
        <w:r w:rsidR="00401FAE" w:rsidRPr="00401FAE">
          <w:rPr>
            <w:rStyle w:val="Hyperlink"/>
            <w:rFonts w:ascii="Times New Roman" w:hAnsi="Times New Roman"/>
            <w:b w:val="0"/>
            <w:sz w:val="28"/>
            <w:szCs w:val="28"/>
            <w:lang w:val="nl-NL"/>
          </w:rPr>
          <w:t>Quá trình hình thành và phát triển</w:t>
        </w:r>
        <w:r w:rsidR="00401FAE" w:rsidRPr="00401FAE">
          <w:rPr>
            <w:b w:val="0"/>
            <w:webHidden/>
            <w:sz w:val="28"/>
            <w:szCs w:val="28"/>
          </w:rPr>
          <w:tab/>
        </w:r>
        <w:r w:rsidRPr="00401FAE">
          <w:rPr>
            <w:b w:val="0"/>
            <w:webHidden/>
            <w:sz w:val="28"/>
            <w:szCs w:val="28"/>
          </w:rPr>
          <w:fldChar w:fldCharType="begin"/>
        </w:r>
        <w:r w:rsidR="00401FAE" w:rsidRPr="00401FAE">
          <w:rPr>
            <w:b w:val="0"/>
            <w:webHidden/>
            <w:sz w:val="28"/>
            <w:szCs w:val="28"/>
          </w:rPr>
          <w:instrText xml:space="preserve"> PAGEREF _Toc434498395 \h </w:instrText>
        </w:r>
        <w:r w:rsidRPr="00401FAE">
          <w:rPr>
            <w:b w:val="0"/>
            <w:webHidden/>
            <w:sz w:val="28"/>
            <w:szCs w:val="28"/>
          </w:rPr>
        </w:r>
        <w:r w:rsidRPr="00401FAE">
          <w:rPr>
            <w:b w:val="0"/>
            <w:webHidden/>
            <w:sz w:val="28"/>
            <w:szCs w:val="28"/>
          </w:rPr>
          <w:fldChar w:fldCharType="separate"/>
        </w:r>
        <w:r w:rsidR="00772DC0">
          <w:rPr>
            <w:b w:val="0"/>
            <w:webHidden/>
            <w:sz w:val="28"/>
            <w:szCs w:val="28"/>
          </w:rPr>
          <w:t>2</w:t>
        </w:r>
        <w:r w:rsidRPr="00401FAE">
          <w:rPr>
            <w:b w:val="0"/>
            <w:webHidden/>
            <w:sz w:val="28"/>
            <w:szCs w:val="28"/>
          </w:rPr>
          <w:fldChar w:fldCharType="end"/>
        </w:r>
      </w:hyperlink>
    </w:p>
    <w:p w:rsidR="00401FAE" w:rsidRPr="00401FAE" w:rsidRDefault="005E4D6F" w:rsidP="00401FAE">
      <w:pPr>
        <w:pStyle w:val="TOC2"/>
        <w:spacing w:before="120" w:after="120" w:line="360" w:lineRule="auto"/>
        <w:rPr>
          <w:rFonts w:eastAsiaTheme="minorEastAsia"/>
          <w:b w:val="0"/>
          <w:sz w:val="28"/>
          <w:szCs w:val="28"/>
          <w:lang w:val="en-US"/>
        </w:rPr>
      </w:pPr>
      <w:hyperlink w:anchor="_Toc434498397" w:history="1">
        <w:r w:rsidR="00401FAE" w:rsidRPr="00401FAE">
          <w:rPr>
            <w:rStyle w:val="Hyperlink"/>
            <w:rFonts w:ascii="Times New Roman" w:hAnsi="Times New Roman"/>
            <w:b w:val="0"/>
            <w:sz w:val="28"/>
            <w:szCs w:val="28"/>
            <w:lang w:val="nl-NL"/>
          </w:rPr>
          <w:t>3.      Cơ cấu cổ đông</w:t>
        </w:r>
        <w:r w:rsidR="00401FAE" w:rsidRPr="00401FAE">
          <w:rPr>
            <w:b w:val="0"/>
            <w:webHidden/>
            <w:sz w:val="28"/>
            <w:szCs w:val="28"/>
          </w:rPr>
          <w:tab/>
        </w:r>
        <w:r w:rsidRPr="00401FAE">
          <w:rPr>
            <w:b w:val="0"/>
            <w:webHidden/>
            <w:sz w:val="28"/>
            <w:szCs w:val="28"/>
          </w:rPr>
          <w:fldChar w:fldCharType="begin"/>
        </w:r>
        <w:r w:rsidR="00401FAE" w:rsidRPr="00401FAE">
          <w:rPr>
            <w:b w:val="0"/>
            <w:webHidden/>
            <w:sz w:val="28"/>
            <w:szCs w:val="28"/>
          </w:rPr>
          <w:instrText xml:space="preserve"> PAGEREF _Toc434498397 \h </w:instrText>
        </w:r>
        <w:r w:rsidRPr="00401FAE">
          <w:rPr>
            <w:b w:val="0"/>
            <w:webHidden/>
            <w:sz w:val="28"/>
            <w:szCs w:val="28"/>
          </w:rPr>
        </w:r>
        <w:r w:rsidRPr="00401FAE">
          <w:rPr>
            <w:b w:val="0"/>
            <w:webHidden/>
            <w:sz w:val="28"/>
            <w:szCs w:val="28"/>
          </w:rPr>
          <w:fldChar w:fldCharType="separate"/>
        </w:r>
        <w:r w:rsidR="00772DC0">
          <w:rPr>
            <w:b w:val="0"/>
            <w:webHidden/>
            <w:sz w:val="28"/>
            <w:szCs w:val="28"/>
          </w:rPr>
          <w:t>3</w:t>
        </w:r>
        <w:r w:rsidRPr="00401FAE">
          <w:rPr>
            <w:b w:val="0"/>
            <w:webHidden/>
            <w:sz w:val="28"/>
            <w:szCs w:val="28"/>
          </w:rPr>
          <w:fldChar w:fldCharType="end"/>
        </w:r>
      </w:hyperlink>
    </w:p>
    <w:p w:rsidR="00401FAE" w:rsidRPr="00401FAE" w:rsidRDefault="005E4D6F" w:rsidP="00401FAE">
      <w:pPr>
        <w:pStyle w:val="TOC2"/>
        <w:spacing w:before="120" w:after="120" w:line="360" w:lineRule="auto"/>
        <w:rPr>
          <w:rFonts w:eastAsiaTheme="minorEastAsia"/>
          <w:b w:val="0"/>
          <w:sz w:val="28"/>
          <w:szCs w:val="28"/>
          <w:lang w:val="en-US"/>
        </w:rPr>
      </w:pPr>
      <w:hyperlink w:anchor="_Toc434498400" w:history="1">
        <w:r w:rsidR="00401FAE" w:rsidRPr="00401FAE">
          <w:rPr>
            <w:rStyle w:val="Hyperlink"/>
            <w:rFonts w:ascii="Times New Roman" w:hAnsi="Times New Roman"/>
            <w:b w:val="0"/>
            <w:sz w:val="28"/>
            <w:szCs w:val="28"/>
            <w:lang w:val="es-MX"/>
          </w:rPr>
          <w:t xml:space="preserve">4. </w:t>
        </w:r>
        <w:r w:rsidR="00401FAE" w:rsidRPr="00401FAE">
          <w:rPr>
            <w:rFonts w:eastAsiaTheme="minorEastAsia"/>
            <w:b w:val="0"/>
            <w:sz w:val="28"/>
            <w:szCs w:val="28"/>
            <w:lang w:val="en-US"/>
          </w:rPr>
          <w:tab/>
        </w:r>
        <w:r w:rsidR="00401FAE" w:rsidRPr="00401FAE">
          <w:rPr>
            <w:rStyle w:val="Hyperlink"/>
            <w:rFonts w:ascii="Times New Roman" w:hAnsi="Times New Roman"/>
            <w:b w:val="0"/>
            <w:sz w:val="28"/>
            <w:szCs w:val="28"/>
            <w:lang w:val="es-MX"/>
          </w:rPr>
          <w:t xml:space="preserve"> Tình hình hoạt động kinh doanh</w:t>
        </w:r>
        <w:r w:rsidR="00401FAE" w:rsidRPr="00401FAE">
          <w:rPr>
            <w:b w:val="0"/>
            <w:webHidden/>
            <w:sz w:val="28"/>
            <w:szCs w:val="28"/>
          </w:rPr>
          <w:tab/>
        </w:r>
        <w:r w:rsidRPr="00401FAE">
          <w:rPr>
            <w:b w:val="0"/>
            <w:webHidden/>
            <w:sz w:val="28"/>
            <w:szCs w:val="28"/>
          </w:rPr>
          <w:fldChar w:fldCharType="begin"/>
        </w:r>
        <w:r w:rsidR="00401FAE" w:rsidRPr="00401FAE">
          <w:rPr>
            <w:b w:val="0"/>
            <w:webHidden/>
            <w:sz w:val="28"/>
            <w:szCs w:val="28"/>
          </w:rPr>
          <w:instrText xml:space="preserve"> PAGEREF _Toc434498400 \h </w:instrText>
        </w:r>
        <w:r w:rsidRPr="00401FAE">
          <w:rPr>
            <w:b w:val="0"/>
            <w:webHidden/>
            <w:sz w:val="28"/>
            <w:szCs w:val="28"/>
          </w:rPr>
        </w:r>
        <w:r w:rsidRPr="00401FAE">
          <w:rPr>
            <w:b w:val="0"/>
            <w:webHidden/>
            <w:sz w:val="28"/>
            <w:szCs w:val="28"/>
          </w:rPr>
          <w:fldChar w:fldCharType="separate"/>
        </w:r>
        <w:r w:rsidR="00772DC0">
          <w:rPr>
            <w:b w:val="0"/>
            <w:webHidden/>
            <w:sz w:val="28"/>
            <w:szCs w:val="28"/>
          </w:rPr>
          <w:t>3</w:t>
        </w:r>
        <w:r w:rsidRPr="00401FAE">
          <w:rPr>
            <w:b w:val="0"/>
            <w:webHidden/>
            <w:sz w:val="28"/>
            <w:szCs w:val="28"/>
          </w:rPr>
          <w:fldChar w:fldCharType="end"/>
        </w:r>
      </w:hyperlink>
    </w:p>
    <w:p w:rsidR="00401FAE" w:rsidRPr="00401FAE" w:rsidRDefault="005E4D6F" w:rsidP="00401FAE">
      <w:pPr>
        <w:pStyle w:val="TOC2"/>
        <w:spacing w:before="120" w:after="120" w:line="360" w:lineRule="auto"/>
        <w:rPr>
          <w:rFonts w:eastAsiaTheme="minorEastAsia"/>
          <w:b w:val="0"/>
          <w:sz w:val="28"/>
          <w:szCs w:val="28"/>
          <w:lang w:val="en-US"/>
        </w:rPr>
      </w:pPr>
      <w:hyperlink w:anchor="_Toc434498403" w:history="1">
        <w:r w:rsidR="00401FAE" w:rsidRPr="00401FAE">
          <w:rPr>
            <w:rStyle w:val="Hyperlink"/>
            <w:rFonts w:ascii="Times New Roman" w:hAnsi="Times New Roman"/>
            <w:b w:val="0"/>
            <w:sz w:val="28"/>
            <w:szCs w:val="28"/>
            <w:lang w:val="nl-NL"/>
          </w:rPr>
          <w:t xml:space="preserve">5. </w:t>
        </w:r>
        <w:r w:rsidR="00401FAE" w:rsidRPr="00401FAE">
          <w:rPr>
            <w:rFonts w:eastAsiaTheme="minorEastAsia"/>
            <w:b w:val="0"/>
            <w:sz w:val="28"/>
            <w:szCs w:val="28"/>
            <w:lang w:val="en-US"/>
          </w:rPr>
          <w:tab/>
        </w:r>
        <w:r w:rsidR="00401FAE" w:rsidRPr="00401FAE">
          <w:rPr>
            <w:rStyle w:val="Hyperlink"/>
            <w:rFonts w:ascii="Times New Roman" w:hAnsi="Times New Roman"/>
            <w:b w:val="0"/>
            <w:sz w:val="28"/>
            <w:szCs w:val="28"/>
            <w:lang w:val="nl-NL"/>
          </w:rPr>
          <w:t>Tình hình tài chính</w:t>
        </w:r>
        <w:r w:rsidR="00401FAE" w:rsidRPr="00401FAE">
          <w:rPr>
            <w:b w:val="0"/>
            <w:webHidden/>
            <w:sz w:val="28"/>
            <w:szCs w:val="28"/>
          </w:rPr>
          <w:tab/>
        </w:r>
        <w:r w:rsidRPr="00401FAE">
          <w:rPr>
            <w:b w:val="0"/>
            <w:webHidden/>
            <w:sz w:val="28"/>
            <w:szCs w:val="28"/>
          </w:rPr>
          <w:fldChar w:fldCharType="begin"/>
        </w:r>
        <w:r w:rsidR="00401FAE" w:rsidRPr="00401FAE">
          <w:rPr>
            <w:b w:val="0"/>
            <w:webHidden/>
            <w:sz w:val="28"/>
            <w:szCs w:val="28"/>
          </w:rPr>
          <w:instrText xml:space="preserve"> PAGEREF _Toc434498403 \h </w:instrText>
        </w:r>
        <w:r w:rsidRPr="00401FAE">
          <w:rPr>
            <w:b w:val="0"/>
            <w:webHidden/>
            <w:sz w:val="28"/>
            <w:szCs w:val="28"/>
          </w:rPr>
        </w:r>
        <w:r w:rsidRPr="00401FAE">
          <w:rPr>
            <w:b w:val="0"/>
            <w:webHidden/>
            <w:sz w:val="28"/>
            <w:szCs w:val="28"/>
          </w:rPr>
          <w:fldChar w:fldCharType="separate"/>
        </w:r>
        <w:r w:rsidR="00772DC0">
          <w:rPr>
            <w:b w:val="0"/>
            <w:webHidden/>
            <w:sz w:val="28"/>
            <w:szCs w:val="28"/>
          </w:rPr>
          <w:t>3</w:t>
        </w:r>
        <w:r w:rsidRPr="00401FAE">
          <w:rPr>
            <w:b w:val="0"/>
            <w:webHidden/>
            <w:sz w:val="28"/>
            <w:szCs w:val="28"/>
          </w:rPr>
          <w:fldChar w:fldCharType="end"/>
        </w:r>
      </w:hyperlink>
    </w:p>
    <w:p w:rsidR="00401FAE" w:rsidRPr="00401FAE" w:rsidRDefault="005E4D6F" w:rsidP="00401FAE">
      <w:pPr>
        <w:pStyle w:val="TOC2"/>
        <w:spacing w:before="120" w:after="120" w:line="360" w:lineRule="auto"/>
        <w:rPr>
          <w:rFonts w:eastAsiaTheme="minorEastAsia"/>
          <w:b w:val="0"/>
          <w:sz w:val="28"/>
          <w:szCs w:val="28"/>
          <w:lang w:val="en-US"/>
        </w:rPr>
      </w:pPr>
      <w:hyperlink w:anchor="_Toc434498405" w:history="1">
        <w:r w:rsidR="00401FAE" w:rsidRPr="00401FAE">
          <w:rPr>
            <w:rStyle w:val="Hyperlink"/>
            <w:rFonts w:ascii="Times New Roman" w:hAnsi="Times New Roman"/>
            <w:b w:val="0"/>
            <w:sz w:val="28"/>
            <w:szCs w:val="28"/>
            <w:lang w:val="sv-SE"/>
          </w:rPr>
          <w:t>6.</w:t>
        </w:r>
        <w:r w:rsidR="00401FAE" w:rsidRPr="00401FAE">
          <w:rPr>
            <w:rFonts w:eastAsiaTheme="minorEastAsia"/>
            <w:b w:val="0"/>
            <w:sz w:val="28"/>
            <w:szCs w:val="28"/>
            <w:lang w:val="en-US"/>
          </w:rPr>
          <w:tab/>
        </w:r>
        <w:r w:rsidR="00401FAE" w:rsidRPr="00401FAE">
          <w:rPr>
            <w:rStyle w:val="Hyperlink"/>
            <w:rFonts w:ascii="Times New Roman" w:hAnsi="Times New Roman"/>
            <w:b w:val="0"/>
            <w:sz w:val="28"/>
            <w:szCs w:val="28"/>
            <w:lang w:val="sv-SE"/>
          </w:rPr>
          <w:t>Tài sản cố định hữu hình của Công ty tại thời điểm 31/12/2014</w:t>
        </w:r>
        <w:r w:rsidR="00401FAE" w:rsidRPr="00401FAE">
          <w:rPr>
            <w:b w:val="0"/>
            <w:webHidden/>
            <w:sz w:val="28"/>
            <w:szCs w:val="28"/>
          </w:rPr>
          <w:tab/>
        </w:r>
        <w:r w:rsidRPr="00401FAE">
          <w:rPr>
            <w:b w:val="0"/>
            <w:webHidden/>
            <w:sz w:val="28"/>
            <w:szCs w:val="28"/>
          </w:rPr>
          <w:fldChar w:fldCharType="begin"/>
        </w:r>
        <w:r w:rsidR="00401FAE" w:rsidRPr="00401FAE">
          <w:rPr>
            <w:b w:val="0"/>
            <w:webHidden/>
            <w:sz w:val="28"/>
            <w:szCs w:val="28"/>
          </w:rPr>
          <w:instrText xml:space="preserve"> PAGEREF _Toc434498405 \h </w:instrText>
        </w:r>
        <w:r w:rsidRPr="00401FAE">
          <w:rPr>
            <w:b w:val="0"/>
            <w:webHidden/>
            <w:sz w:val="28"/>
            <w:szCs w:val="28"/>
          </w:rPr>
        </w:r>
        <w:r w:rsidRPr="00401FAE">
          <w:rPr>
            <w:b w:val="0"/>
            <w:webHidden/>
            <w:sz w:val="28"/>
            <w:szCs w:val="28"/>
          </w:rPr>
          <w:fldChar w:fldCharType="separate"/>
        </w:r>
        <w:r w:rsidR="00772DC0">
          <w:rPr>
            <w:b w:val="0"/>
            <w:webHidden/>
            <w:sz w:val="28"/>
            <w:szCs w:val="28"/>
          </w:rPr>
          <w:t>5</w:t>
        </w:r>
        <w:r w:rsidRPr="00401FAE">
          <w:rPr>
            <w:b w:val="0"/>
            <w:webHidden/>
            <w:sz w:val="28"/>
            <w:szCs w:val="28"/>
          </w:rPr>
          <w:fldChar w:fldCharType="end"/>
        </w:r>
      </w:hyperlink>
    </w:p>
    <w:p w:rsidR="00401FAE" w:rsidRPr="00401FAE" w:rsidRDefault="005E4D6F" w:rsidP="00401FAE">
      <w:pPr>
        <w:pStyle w:val="TOC3"/>
        <w:spacing w:before="120" w:after="120" w:line="360" w:lineRule="auto"/>
        <w:rPr>
          <w:rFonts w:eastAsiaTheme="minorEastAsia"/>
          <w:b w:val="0"/>
          <w:lang w:val="en-US"/>
        </w:rPr>
      </w:pPr>
      <w:hyperlink w:anchor="_Toc434498407" w:history="1">
        <w:r w:rsidR="00401FAE" w:rsidRPr="00401FAE">
          <w:rPr>
            <w:rStyle w:val="Hyperlink"/>
            <w:rFonts w:ascii="Times New Roman" w:hAnsi="Times New Roman"/>
            <w:b w:val="0"/>
            <w:lang w:val="sv-SE"/>
          </w:rPr>
          <w:t>7.</w:t>
        </w:r>
        <w:r w:rsidR="00401FAE" w:rsidRPr="00401FAE">
          <w:rPr>
            <w:rFonts w:eastAsiaTheme="minorEastAsia"/>
            <w:b w:val="0"/>
            <w:lang w:val="en-US"/>
          </w:rPr>
          <w:tab/>
        </w:r>
        <w:r w:rsidR="00401FAE" w:rsidRPr="00401FAE">
          <w:rPr>
            <w:rStyle w:val="Hyperlink"/>
            <w:rFonts w:ascii="Times New Roman" w:hAnsi="Times New Roman"/>
            <w:b w:val="0"/>
            <w:lang w:val="sv-SE"/>
          </w:rPr>
          <w:t>Một số thông tin lưu ý về BCTC 2014 đã kiểm toán</w:t>
        </w:r>
        <w:r w:rsidR="00401FAE" w:rsidRPr="00401FAE">
          <w:rPr>
            <w:b w:val="0"/>
            <w:webHidden/>
          </w:rPr>
          <w:tab/>
        </w:r>
        <w:r w:rsidRPr="00401FAE">
          <w:rPr>
            <w:b w:val="0"/>
            <w:webHidden/>
          </w:rPr>
          <w:fldChar w:fldCharType="begin"/>
        </w:r>
        <w:r w:rsidR="00401FAE" w:rsidRPr="00401FAE">
          <w:rPr>
            <w:b w:val="0"/>
            <w:webHidden/>
          </w:rPr>
          <w:instrText xml:space="preserve"> PAGEREF _Toc434498407 \h </w:instrText>
        </w:r>
        <w:r w:rsidRPr="00401FAE">
          <w:rPr>
            <w:b w:val="0"/>
            <w:webHidden/>
          </w:rPr>
        </w:r>
        <w:r w:rsidRPr="00401FAE">
          <w:rPr>
            <w:b w:val="0"/>
            <w:webHidden/>
          </w:rPr>
          <w:fldChar w:fldCharType="separate"/>
        </w:r>
        <w:r w:rsidR="00772DC0">
          <w:rPr>
            <w:b w:val="0"/>
            <w:webHidden/>
          </w:rPr>
          <w:t>5</w:t>
        </w:r>
        <w:r w:rsidRPr="00401FAE">
          <w:rPr>
            <w:b w:val="0"/>
            <w:webHidden/>
          </w:rPr>
          <w:fldChar w:fldCharType="end"/>
        </w:r>
      </w:hyperlink>
    </w:p>
    <w:p w:rsidR="00401FAE" w:rsidRPr="00401FAE" w:rsidRDefault="005E4D6F" w:rsidP="00401FAE">
      <w:pPr>
        <w:pStyle w:val="TOC2"/>
        <w:spacing w:before="120" w:after="120" w:line="360" w:lineRule="auto"/>
        <w:rPr>
          <w:rFonts w:eastAsiaTheme="minorEastAsia"/>
          <w:b w:val="0"/>
          <w:sz w:val="28"/>
          <w:szCs w:val="28"/>
          <w:lang w:val="en-US"/>
        </w:rPr>
      </w:pPr>
      <w:hyperlink w:anchor="_Toc434498408" w:history="1">
        <w:r w:rsidR="00401FAE" w:rsidRPr="00772DC0">
          <w:rPr>
            <w:rStyle w:val="Hyperlink"/>
            <w:rFonts w:ascii="Times New Roman" w:hAnsi="Times New Roman"/>
            <w:b w:val="0"/>
            <w:sz w:val="28"/>
            <w:szCs w:val="28"/>
            <w:lang w:val="sv-SE"/>
          </w:rPr>
          <w:t xml:space="preserve">8. </w:t>
        </w:r>
        <w:r w:rsidR="00401FAE" w:rsidRPr="00772DC0">
          <w:rPr>
            <w:rFonts w:eastAsiaTheme="minorEastAsia"/>
            <w:b w:val="0"/>
            <w:sz w:val="28"/>
            <w:szCs w:val="28"/>
            <w:lang w:val="en-US"/>
          </w:rPr>
          <w:tab/>
        </w:r>
        <w:r w:rsidR="00401FAE" w:rsidRPr="00772DC0">
          <w:rPr>
            <w:rStyle w:val="Hyperlink"/>
            <w:rFonts w:ascii="Times New Roman" w:hAnsi="Times New Roman"/>
            <w:b w:val="0"/>
            <w:sz w:val="28"/>
            <w:szCs w:val="28"/>
            <w:lang w:val="sv-SE"/>
          </w:rPr>
          <w:t>Kế hoạch phát triển kinh doanh năm 2015</w:t>
        </w:r>
        <w:r w:rsidR="00401FAE" w:rsidRPr="00772DC0">
          <w:rPr>
            <w:b w:val="0"/>
            <w:webHidden/>
            <w:sz w:val="28"/>
            <w:szCs w:val="28"/>
          </w:rPr>
          <w:tab/>
        </w:r>
        <w:r w:rsidRPr="00772DC0">
          <w:rPr>
            <w:b w:val="0"/>
            <w:webHidden/>
            <w:sz w:val="28"/>
            <w:szCs w:val="28"/>
          </w:rPr>
          <w:fldChar w:fldCharType="begin"/>
        </w:r>
        <w:r w:rsidR="00401FAE" w:rsidRPr="00772DC0">
          <w:rPr>
            <w:b w:val="0"/>
            <w:webHidden/>
            <w:sz w:val="28"/>
            <w:szCs w:val="28"/>
          </w:rPr>
          <w:instrText xml:space="preserve"> PAGEREF _Toc434498408 \h </w:instrText>
        </w:r>
        <w:r w:rsidRPr="00772DC0">
          <w:rPr>
            <w:b w:val="0"/>
            <w:webHidden/>
            <w:sz w:val="28"/>
            <w:szCs w:val="28"/>
          </w:rPr>
        </w:r>
        <w:r w:rsidRPr="00772DC0">
          <w:rPr>
            <w:b w:val="0"/>
            <w:webHidden/>
            <w:sz w:val="28"/>
            <w:szCs w:val="28"/>
          </w:rPr>
          <w:fldChar w:fldCharType="separate"/>
        </w:r>
        <w:r w:rsidR="00772DC0" w:rsidRPr="00772DC0">
          <w:rPr>
            <w:b w:val="0"/>
            <w:webHidden/>
            <w:sz w:val="28"/>
            <w:szCs w:val="28"/>
          </w:rPr>
          <w:t>6</w:t>
        </w:r>
        <w:r w:rsidRPr="00772DC0">
          <w:rPr>
            <w:b w:val="0"/>
            <w:webHidden/>
            <w:sz w:val="28"/>
            <w:szCs w:val="28"/>
          </w:rPr>
          <w:fldChar w:fldCharType="end"/>
        </w:r>
      </w:hyperlink>
    </w:p>
    <w:p w:rsidR="00401FAE" w:rsidRPr="00401FAE" w:rsidRDefault="005E4D6F" w:rsidP="00401FAE">
      <w:pPr>
        <w:pStyle w:val="TOC1"/>
        <w:spacing w:before="120" w:after="120" w:line="360" w:lineRule="auto"/>
        <w:rPr>
          <w:rFonts w:eastAsiaTheme="minorEastAsia"/>
          <w:b w:val="0"/>
          <w:sz w:val="28"/>
          <w:szCs w:val="28"/>
          <w:lang w:val="en-US"/>
        </w:rPr>
      </w:pPr>
      <w:hyperlink w:anchor="_Toc434498409" w:history="1">
        <w:r w:rsidR="00401FAE" w:rsidRPr="00401FAE">
          <w:rPr>
            <w:rStyle w:val="Hyperlink"/>
            <w:rFonts w:ascii="Times New Roman" w:hAnsi="Times New Roman"/>
            <w:b w:val="0"/>
            <w:sz w:val="28"/>
            <w:szCs w:val="28"/>
            <w:lang w:val="sv-SE"/>
          </w:rPr>
          <w:t>III.</w:t>
        </w:r>
        <w:r w:rsidR="00401FAE" w:rsidRPr="00401FAE">
          <w:rPr>
            <w:rFonts w:eastAsiaTheme="minorEastAsia"/>
            <w:b w:val="0"/>
            <w:sz w:val="28"/>
            <w:szCs w:val="28"/>
            <w:lang w:val="en-US"/>
          </w:rPr>
          <w:tab/>
        </w:r>
        <w:r w:rsidR="00401FAE" w:rsidRPr="00401FAE">
          <w:rPr>
            <w:rStyle w:val="Hyperlink"/>
            <w:rFonts w:ascii="Times New Roman" w:hAnsi="Times New Roman"/>
            <w:b w:val="0"/>
            <w:sz w:val="28"/>
            <w:szCs w:val="28"/>
            <w:lang w:val="sv-SE"/>
          </w:rPr>
          <w:t>THAY LỜI KẾT</w:t>
        </w:r>
        <w:r w:rsidR="00401FAE" w:rsidRPr="00401FAE">
          <w:rPr>
            <w:b w:val="0"/>
            <w:webHidden/>
            <w:sz w:val="28"/>
            <w:szCs w:val="28"/>
          </w:rPr>
          <w:tab/>
        </w:r>
        <w:r w:rsidRPr="00401FAE">
          <w:rPr>
            <w:b w:val="0"/>
            <w:webHidden/>
            <w:sz w:val="28"/>
            <w:szCs w:val="28"/>
          </w:rPr>
          <w:fldChar w:fldCharType="begin"/>
        </w:r>
        <w:r w:rsidR="00401FAE" w:rsidRPr="00401FAE">
          <w:rPr>
            <w:b w:val="0"/>
            <w:webHidden/>
            <w:sz w:val="28"/>
            <w:szCs w:val="28"/>
          </w:rPr>
          <w:instrText xml:space="preserve"> PAGEREF _Toc434498409 \h </w:instrText>
        </w:r>
        <w:r w:rsidRPr="00401FAE">
          <w:rPr>
            <w:b w:val="0"/>
            <w:webHidden/>
            <w:sz w:val="28"/>
            <w:szCs w:val="28"/>
          </w:rPr>
        </w:r>
        <w:r w:rsidRPr="00401FAE">
          <w:rPr>
            <w:b w:val="0"/>
            <w:webHidden/>
            <w:sz w:val="28"/>
            <w:szCs w:val="28"/>
          </w:rPr>
          <w:fldChar w:fldCharType="separate"/>
        </w:r>
        <w:r w:rsidR="00772DC0">
          <w:rPr>
            <w:b w:val="0"/>
            <w:webHidden/>
            <w:sz w:val="28"/>
            <w:szCs w:val="28"/>
          </w:rPr>
          <w:t>6</w:t>
        </w:r>
        <w:r w:rsidRPr="00401FAE">
          <w:rPr>
            <w:b w:val="0"/>
            <w:webHidden/>
            <w:sz w:val="28"/>
            <w:szCs w:val="28"/>
          </w:rPr>
          <w:fldChar w:fldCharType="end"/>
        </w:r>
      </w:hyperlink>
    </w:p>
    <w:p w:rsidR="00C77AF9" w:rsidRPr="005624D8" w:rsidRDefault="005E4D6F" w:rsidP="00401FAE">
      <w:pPr>
        <w:pStyle w:val="TOC2"/>
        <w:widowControl w:val="0"/>
        <w:spacing w:before="120" w:after="120" w:line="360" w:lineRule="auto"/>
        <w:rPr>
          <w:b w:val="0"/>
        </w:rPr>
      </w:pPr>
      <w:r w:rsidRPr="00401FAE">
        <w:rPr>
          <w:b w:val="0"/>
          <w:sz w:val="28"/>
          <w:szCs w:val="28"/>
        </w:rPr>
        <w:fldChar w:fldCharType="end"/>
      </w:r>
    </w:p>
    <w:p w:rsidR="005624D8" w:rsidRPr="005624D8" w:rsidRDefault="005624D8" w:rsidP="005624D8">
      <w:pPr>
        <w:spacing w:line="360" w:lineRule="auto"/>
        <w:rPr>
          <w:sz w:val="24"/>
          <w:szCs w:val="24"/>
          <w:lang w:val="sv-SE"/>
        </w:rPr>
      </w:pPr>
    </w:p>
    <w:p w:rsidR="005624D8" w:rsidRPr="005624D8" w:rsidRDefault="005624D8" w:rsidP="005624D8">
      <w:pPr>
        <w:spacing w:line="360" w:lineRule="auto"/>
        <w:rPr>
          <w:sz w:val="24"/>
          <w:szCs w:val="24"/>
          <w:lang w:val="sv-SE"/>
        </w:rPr>
      </w:pPr>
    </w:p>
    <w:p w:rsidR="005624D8" w:rsidRPr="005624D8" w:rsidRDefault="005624D8" w:rsidP="005624D8">
      <w:pPr>
        <w:spacing w:line="360" w:lineRule="auto"/>
        <w:rPr>
          <w:sz w:val="24"/>
          <w:szCs w:val="24"/>
          <w:lang w:val="sv-SE"/>
        </w:rPr>
      </w:pPr>
    </w:p>
    <w:p w:rsidR="005624D8" w:rsidRPr="005624D8" w:rsidRDefault="005624D8" w:rsidP="005624D8">
      <w:pPr>
        <w:spacing w:line="360" w:lineRule="auto"/>
        <w:rPr>
          <w:sz w:val="24"/>
          <w:szCs w:val="24"/>
          <w:lang w:val="sv-SE"/>
        </w:rPr>
      </w:pPr>
    </w:p>
    <w:p w:rsidR="005624D8" w:rsidRDefault="005624D8" w:rsidP="005624D8">
      <w:pPr>
        <w:rPr>
          <w:lang w:val="sv-SE"/>
        </w:rPr>
      </w:pPr>
    </w:p>
    <w:p w:rsidR="005624D8" w:rsidRDefault="005624D8" w:rsidP="005624D8">
      <w:pPr>
        <w:rPr>
          <w:lang w:val="sv-SE"/>
        </w:rPr>
      </w:pPr>
    </w:p>
    <w:p w:rsidR="005624D8" w:rsidRDefault="005624D8" w:rsidP="005624D8">
      <w:pPr>
        <w:rPr>
          <w:lang w:val="sv-SE"/>
        </w:rPr>
      </w:pPr>
    </w:p>
    <w:p w:rsidR="005624D8" w:rsidRDefault="005624D8" w:rsidP="005624D8">
      <w:pPr>
        <w:rPr>
          <w:lang w:val="sv-SE"/>
        </w:rPr>
      </w:pPr>
    </w:p>
    <w:p w:rsidR="005624D8" w:rsidRDefault="005624D8" w:rsidP="005624D8">
      <w:pPr>
        <w:rPr>
          <w:lang w:val="sv-SE"/>
        </w:rPr>
      </w:pPr>
    </w:p>
    <w:p w:rsidR="005624D8" w:rsidRDefault="005624D8" w:rsidP="005624D8">
      <w:pPr>
        <w:rPr>
          <w:lang w:val="sv-SE"/>
        </w:rPr>
      </w:pPr>
    </w:p>
    <w:p w:rsidR="005624D8" w:rsidRDefault="005624D8" w:rsidP="005624D8">
      <w:pPr>
        <w:rPr>
          <w:lang w:val="sv-SE"/>
        </w:rPr>
      </w:pPr>
    </w:p>
    <w:p w:rsidR="005624D8" w:rsidRDefault="005624D8" w:rsidP="005624D8">
      <w:pPr>
        <w:rPr>
          <w:lang w:val="sv-SE"/>
        </w:rPr>
      </w:pPr>
    </w:p>
    <w:p w:rsidR="005624D8" w:rsidRDefault="005624D8" w:rsidP="005624D8">
      <w:pPr>
        <w:rPr>
          <w:lang w:val="sv-SE"/>
        </w:rPr>
      </w:pPr>
    </w:p>
    <w:p w:rsidR="005624D8" w:rsidRDefault="005624D8" w:rsidP="005624D8">
      <w:pPr>
        <w:rPr>
          <w:lang w:val="sv-SE"/>
        </w:rPr>
      </w:pPr>
    </w:p>
    <w:p w:rsidR="005624D8" w:rsidRDefault="005624D8" w:rsidP="005624D8">
      <w:pPr>
        <w:rPr>
          <w:lang w:val="sv-SE"/>
        </w:rPr>
      </w:pPr>
    </w:p>
    <w:p w:rsidR="005624D8" w:rsidRDefault="005624D8" w:rsidP="005624D8">
      <w:pPr>
        <w:rPr>
          <w:lang w:val="sv-SE"/>
        </w:rPr>
      </w:pPr>
    </w:p>
    <w:p w:rsidR="005624D8" w:rsidRDefault="005624D8" w:rsidP="005624D8">
      <w:pPr>
        <w:rPr>
          <w:lang w:val="sv-SE"/>
        </w:rPr>
      </w:pPr>
    </w:p>
    <w:p w:rsidR="005624D8" w:rsidRDefault="005624D8" w:rsidP="005624D8">
      <w:pPr>
        <w:rPr>
          <w:lang w:val="sv-SE"/>
        </w:rPr>
      </w:pPr>
    </w:p>
    <w:p w:rsidR="005624D8" w:rsidRDefault="005624D8" w:rsidP="005624D8">
      <w:pPr>
        <w:rPr>
          <w:lang w:val="sv-SE"/>
        </w:rPr>
      </w:pPr>
    </w:p>
    <w:p w:rsidR="005624D8" w:rsidRDefault="005624D8" w:rsidP="005624D8">
      <w:pPr>
        <w:rPr>
          <w:lang w:val="sv-SE"/>
        </w:rPr>
      </w:pPr>
    </w:p>
    <w:p w:rsidR="00C77AF9" w:rsidRPr="0040655A" w:rsidRDefault="00C77AF9" w:rsidP="0040655A">
      <w:pPr>
        <w:pStyle w:val="Heading1"/>
        <w:tabs>
          <w:tab w:val="clear" w:pos="720"/>
          <w:tab w:val="num" w:pos="567"/>
        </w:tabs>
        <w:rPr>
          <w:b/>
          <w:color w:val="244061"/>
          <w:sz w:val="24"/>
          <w:szCs w:val="24"/>
          <w:lang w:val="sv-SE"/>
        </w:rPr>
      </w:pPr>
      <w:bookmarkStart w:id="5" w:name="_Toc360802571"/>
      <w:bookmarkStart w:id="6" w:name="_Toc360802649"/>
      <w:bookmarkStart w:id="7" w:name="_Toc434498392"/>
      <w:r w:rsidRPr="00050AF6">
        <w:rPr>
          <w:b/>
          <w:color w:val="244061"/>
          <w:sz w:val="24"/>
          <w:szCs w:val="24"/>
          <w:lang w:val="sv-SE"/>
        </w:rPr>
        <w:t>THÔNG TIN VỀ ĐỢT CHÀO BÁN</w:t>
      </w:r>
      <w:bookmarkEnd w:id="5"/>
      <w:bookmarkEnd w:id="6"/>
      <w:bookmarkEnd w:id="7"/>
    </w:p>
    <w:tbl>
      <w:tblPr>
        <w:tblW w:w="9498" w:type="dxa"/>
        <w:tblInd w:w="108" w:type="dxa"/>
        <w:tblLook w:val="04A0"/>
      </w:tblPr>
      <w:tblGrid>
        <w:gridCol w:w="3261"/>
        <w:gridCol w:w="283"/>
        <w:gridCol w:w="5954"/>
      </w:tblGrid>
      <w:tr w:rsidR="0040655A" w:rsidRPr="00A51BCB" w:rsidTr="0040655A">
        <w:trPr>
          <w:trHeight w:val="613"/>
        </w:trPr>
        <w:tc>
          <w:tcPr>
            <w:tcW w:w="3261" w:type="dxa"/>
            <w:vAlign w:val="center"/>
          </w:tcPr>
          <w:p w:rsidR="0040655A" w:rsidRPr="00C07C95" w:rsidRDefault="0040655A" w:rsidP="00A146CA">
            <w:pPr>
              <w:spacing w:before="60" w:after="60" w:line="264" w:lineRule="auto"/>
              <w:ind w:left="-108"/>
              <w:rPr>
                <w:sz w:val="24"/>
                <w:szCs w:val="24"/>
              </w:rPr>
            </w:pPr>
            <w:r>
              <w:rPr>
                <w:sz w:val="24"/>
                <w:szCs w:val="24"/>
              </w:rPr>
              <w:t>Tổ chức phát hành</w:t>
            </w:r>
          </w:p>
        </w:tc>
        <w:tc>
          <w:tcPr>
            <w:tcW w:w="283" w:type="dxa"/>
            <w:vAlign w:val="center"/>
          </w:tcPr>
          <w:p w:rsidR="0040655A" w:rsidRPr="00C07C95" w:rsidRDefault="0040655A" w:rsidP="00A146CA">
            <w:pPr>
              <w:spacing w:before="60" w:after="60" w:line="264" w:lineRule="auto"/>
              <w:rPr>
                <w:sz w:val="24"/>
                <w:szCs w:val="24"/>
              </w:rPr>
            </w:pPr>
            <w:r>
              <w:rPr>
                <w:sz w:val="24"/>
                <w:szCs w:val="24"/>
              </w:rPr>
              <w:t>:</w:t>
            </w:r>
          </w:p>
        </w:tc>
        <w:tc>
          <w:tcPr>
            <w:tcW w:w="5954" w:type="dxa"/>
            <w:vAlign w:val="center"/>
          </w:tcPr>
          <w:p w:rsidR="0040655A" w:rsidRDefault="0040655A" w:rsidP="00A146CA">
            <w:pPr>
              <w:spacing w:before="60" w:after="60" w:line="264" w:lineRule="auto"/>
              <w:jc w:val="both"/>
              <w:rPr>
                <w:sz w:val="24"/>
                <w:szCs w:val="24"/>
              </w:rPr>
            </w:pPr>
            <w:r w:rsidRPr="001049E6">
              <w:rPr>
                <w:sz w:val="24"/>
                <w:szCs w:val="24"/>
                <w:lang w:val="en-US"/>
              </w:rPr>
              <w:t xml:space="preserve">Công ty Cổ phần </w:t>
            </w:r>
            <w:r>
              <w:rPr>
                <w:sz w:val="24"/>
                <w:szCs w:val="24"/>
                <w:lang w:val="en-US"/>
              </w:rPr>
              <w:t>Tư vấn Đầu tư và Xây dựng Việt Nam</w:t>
            </w:r>
          </w:p>
        </w:tc>
      </w:tr>
      <w:tr w:rsidR="00C77AF9" w:rsidRPr="00A51BCB" w:rsidTr="0040655A">
        <w:trPr>
          <w:trHeight w:val="613"/>
        </w:trPr>
        <w:tc>
          <w:tcPr>
            <w:tcW w:w="3261" w:type="dxa"/>
            <w:vAlign w:val="center"/>
          </w:tcPr>
          <w:p w:rsidR="00C77AF9" w:rsidRPr="00C07C95" w:rsidRDefault="00C77AF9" w:rsidP="00A146CA">
            <w:pPr>
              <w:spacing w:before="60" w:after="60" w:line="264" w:lineRule="auto"/>
              <w:ind w:left="-108"/>
              <w:rPr>
                <w:sz w:val="24"/>
                <w:szCs w:val="24"/>
              </w:rPr>
            </w:pPr>
            <w:r w:rsidRPr="00C07C95">
              <w:rPr>
                <w:sz w:val="24"/>
                <w:szCs w:val="24"/>
              </w:rPr>
              <w:t xml:space="preserve">Số lượng cổ phần chào bán </w:t>
            </w:r>
          </w:p>
        </w:tc>
        <w:tc>
          <w:tcPr>
            <w:tcW w:w="283" w:type="dxa"/>
            <w:vAlign w:val="center"/>
          </w:tcPr>
          <w:p w:rsidR="00C77AF9" w:rsidRPr="00C07C95" w:rsidRDefault="00C77AF9" w:rsidP="00A146CA">
            <w:pPr>
              <w:spacing w:before="60" w:after="60" w:line="264" w:lineRule="auto"/>
              <w:rPr>
                <w:sz w:val="24"/>
                <w:szCs w:val="24"/>
              </w:rPr>
            </w:pPr>
            <w:r w:rsidRPr="00C07C95">
              <w:rPr>
                <w:sz w:val="24"/>
                <w:szCs w:val="24"/>
              </w:rPr>
              <w:t>:</w:t>
            </w:r>
          </w:p>
        </w:tc>
        <w:tc>
          <w:tcPr>
            <w:tcW w:w="5954" w:type="dxa"/>
            <w:vAlign w:val="center"/>
          </w:tcPr>
          <w:p w:rsidR="00C77AF9" w:rsidRPr="00887A3D" w:rsidRDefault="00C77AF9" w:rsidP="00A146CA">
            <w:pPr>
              <w:spacing w:before="60" w:after="60" w:line="264" w:lineRule="auto"/>
              <w:jc w:val="both"/>
              <w:rPr>
                <w:sz w:val="24"/>
                <w:szCs w:val="24"/>
              </w:rPr>
            </w:pPr>
            <w:r>
              <w:rPr>
                <w:sz w:val="24"/>
                <w:szCs w:val="24"/>
              </w:rPr>
              <w:t xml:space="preserve">259.000 </w:t>
            </w:r>
            <w:r w:rsidRPr="00887A3D">
              <w:rPr>
                <w:sz w:val="24"/>
                <w:szCs w:val="24"/>
              </w:rPr>
              <w:t>cổ p</w:t>
            </w:r>
            <w:r>
              <w:rPr>
                <w:sz w:val="24"/>
                <w:szCs w:val="24"/>
              </w:rPr>
              <w:t>hần</w:t>
            </w:r>
          </w:p>
        </w:tc>
      </w:tr>
      <w:tr w:rsidR="00C77AF9" w:rsidRPr="00A51BCB" w:rsidTr="0040655A">
        <w:trPr>
          <w:trHeight w:val="613"/>
        </w:trPr>
        <w:tc>
          <w:tcPr>
            <w:tcW w:w="3261" w:type="dxa"/>
            <w:vAlign w:val="center"/>
          </w:tcPr>
          <w:p w:rsidR="00C77AF9" w:rsidRPr="00C07C95" w:rsidRDefault="00C77AF9" w:rsidP="00A146CA">
            <w:pPr>
              <w:spacing w:before="60" w:after="60" w:line="264" w:lineRule="auto"/>
              <w:ind w:left="-108"/>
              <w:rPr>
                <w:sz w:val="24"/>
                <w:szCs w:val="24"/>
              </w:rPr>
            </w:pPr>
            <w:r>
              <w:rPr>
                <w:sz w:val="24"/>
                <w:szCs w:val="24"/>
              </w:rPr>
              <w:t>Mệnh giá cổ phần</w:t>
            </w:r>
          </w:p>
        </w:tc>
        <w:tc>
          <w:tcPr>
            <w:tcW w:w="283" w:type="dxa"/>
            <w:vAlign w:val="center"/>
          </w:tcPr>
          <w:p w:rsidR="00C77AF9" w:rsidRPr="00C07C95" w:rsidRDefault="00C77AF9" w:rsidP="00A146CA">
            <w:pPr>
              <w:spacing w:before="60" w:after="60" w:line="264" w:lineRule="auto"/>
              <w:rPr>
                <w:sz w:val="24"/>
                <w:szCs w:val="24"/>
              </w:rPr>
            </w:pPr>
            <w:r>
              <w:rPr>
                <w:sz w:val="24"/>
                <w:szCs w:val="24"/>
              </w:rPr>
              <w:t>:</w:t>
            </w:r>
          </w:p>
        </w:tc>
        <w:tc>
          <w:tcPr>
            <w:tcW w:w="5954" w:type="dxa"/>
            <w:vAlign w:val="center"/>
          </w:tcPr>
          <w:p w:rsidR="00C77AF9" w:rsidRPr="00887A3D" w:rsidRDefault="00C77AF9" w:rsidP="00A146CA">
            <w:pPr>
              <w:spacing w:before="60" w:after="60" w:line="264" w:lineRule="auto"/>
              <w:jc w:val="both"/>
              <w:rPr>
                <w:sz w:val="24"/>
                <w:szCs w:val="24"/>
              </w:rPr>
            </w:pPr>
            <w:r>
              <w:rPr>
                <w:sz w:val="24"/>
                <w:szCs w:val="24"/>
              </w:rPr>
              <w:t>10.000 đồng/cổ phần</w:t>
            </w:r>
          </w:p>
        </w:tc>
      </w:tr>
      <w:tr w:rsidR="00C77AF9" w:rsidRPr="00A51BCB" w:rsidTr="0040655A">
        <w:trPr>
          <w:trHeight w:val="613"/>
        </w:trPr>
        <w:tc>
          <w:tcPr>
            <w:tcW w:w="3261" w:type="dxa"/>
            <w:vAlign w:val="center"/>
          </w:tcPr>
          <w:p w:rsidR="00C77AF9" w:rsidRPr="00C07C95" w:rsidRDefault="00C77AF9" w:rsidP="00A146CA">
            <w:pPr>
              <w:spacing w:before="60" w:after="60" w:line="264" w:lineRule="auto"/>
              <w:ind w:left="-108"/>
              <w:rPr>
                <w:sz w:val="24"/>
                <w:szCs w:val="24"/>
              </w:rPr>
            </w:pPr>
            <w:r w:rsidRPr="00C07C95">
              <w:rPr>
                <w:sz w:val="24"/>
                <w:szCs w:val="24"/>
              </w:rPr>
              <w:t>Loại cổ phần chào bán</w:t>
            </w:r>
          </w:p>
        </w:tc>
        <w:tc>
          <w:tcPr>
            <w:tcW w:w="283" w:type="dxa"/>
            <w:vAlign w:val="center"/>
          </w:tcPr>
          <w:p w:rsidR="00C77AF9" w:rsidRPr="00C07C95" w:rsidRDefault="00C77AF9" w:rsidP="00A146CA">
            <w:pPr>
              <w:spacing w:before="60" w:after="60" w:line="264" w:lineRule="auto"/>
              <w:rPr>
                <w:sz w:val="24"/>
                <w:szCs w:val="24"/>
              </w:rPr>
            </w:pPr>
            <w:r w:rsidRPr="00C07C95">
              <w:rPr>
                <w:sz w:val="24"/>
                <w:szCs w:val="24"/>
              </w:rPr>
              <w:t>:</w:t>
            </w:r>
          </w:p>
        </w:tc>
        <w:tc>
          <w:tcPr>
            <w:tcW w:w="5954" w:type="dxa"/>
            <w:vAlign w:val="center"/>
          </w:tcPr>
          <w:p w:rsidR="00C77AF9" w:rsidRPr="00887A3D" w:rsidRDefault="00C77AF9" w:rsidP="00A146CA">
            <w:pPr>
              <w:spacing w:before="60" w:after="60" w:line="264" w:lineRule="auto"/>
              <w:jc w:val="both"/>
              <w:rPr>
                <w:sz w:val="24"/>
                <w:szCs w:val="24"/>
              </w:rPr>
            </w:pPr>
            <w:r w:rsidRPr="00887A3D">
              <w:rPr>
                <w:sz w:val="24"/>
                <w:szCs w:val="24"/>
              </w:rPr>
              <w:t>Cổ phần phổ thông</w:t>
            </w:r>
          </w:p>
        </w:tc>
      </w:tr>
      <w:tr w:rsidR="00C77AF9" w:rsidRPr="00A51BCB" w:rsidTr="0040655A">
        <w:trPr>
          <w:trHeight w:val="613"/>
        </w:trPr>
        <w:tc>
          <w:tcPr>
            <w:tcW w:w="3261" w:type="dxa"/>
            <w:vAlign w:val="center"/>
          </w:tcPr>
          <w:p w:rsidR="00C77AF9" w:rsidRPr="00A51BCB" w:rsidRDefault="00C77AF9" w:rsidP="00A146CA">
            <w:pPr>
              <w:spacing w:before="60" w:after="60" w:line="264" w:lineRule="auto"/>
              <w:ind w:left="-108"/>
              <w:rPr>
                <w:sz w:val="24"/>
                <w:szCs w:val="24"/>
              </w:rPr>
            </w:pPr>
            <w:r>
              <w:rPr>
                <w:sz w:val="24"/>
                <w:szCs w:val="24"/>
              </w:rPr>
              <w:t>Phương thức chào bán</w:t>
            </w:r>
          </w:p>
        </w:tc>
        <w:tc>
          <w:tcPr>
            <w:tcW w:w="283" w:type="dxa"/>
            <w:vAlign w:val="center"/>
          </w:tcPr>
          <w:p w:rsidR="00C77AF9" w:rsidRPr="00194435" w:rsidRDefault="00C77AF9" w:rsidP="00A146CA">
            <w:pPr>
              <w:spacing w:before="60" w:after="60" w:line="264" w:lineRule="auto"/>
              <w:rPr>
                <w:sz w:val="24"/>
                <w:szCs w:val="24"/>
              </w:rPr>
            </w:pPr>
            <w:r w:rsidRPr="00194435">
              <w:rPr>
                <w:sz w:val="24"/>
                <w:szCs w:val="24"/>
              </w:rPr>
              <w:t>:</w:t>
            </w:r>
          </w:p>
        </w:tc>
        <w:tc>
          <w:tcPr>
            <w:tcW w:w="5954" w:type="dxa"/>
            <w:vAlign w:val="center"/>
          </w:tcPr>
          <w:p w:rsidR="00C77AF9" w:rsidRPr="007E1C93" w:rsidRDefault="00C77AF9" w:rsidP="00A146CA">
            <w:pPr>
              <w:spacing w:before="60" w:after="60" w:line="264" w:lineRule="auto"/>
              <w:jc w:val="both"/>
              <w:rPr>
                <w:sz w:val="24"/>
                <w:szCs w:val="24"/>
              </w:rPr>
            </w:pPr>
            <w:r w:rsidRPr="007E1C93">
              <w:rPr>
                <w:sz w:val="24"/>
                <w:szCs w:val="24"/>
              </w:rPr>
              <w:t>Chào bán cạnh tranh, trọn lô cho dưới 100 nhà đầu tư</w:t>
            </w:r>
          </w:p>
        </w:tc>
      </w:tr>
      <w:tr w:rsidR="00C77AF9" w:rsidRPr="00A51BCB" w:rsidTr="0040655A">
        <w:trPr>
          <w:trHeight w:val="613"/>
        </w:trPr>
        <w:tc>
          <w:tcPr>
            <w:tcW w:w="3261" w:type="dxa"/>
            <w:vAlign w:val="center"/>
          </w:tcPr>
          <w:p w:rsidR="00C77AF9" w:rsidRPr="00A51BCB" w:rsidRDefault="00C77AF9" w:rsidP="00A146CA">
            <w:pPr>
              <w:spacing w:before="60" w:after="60" w:line="264" w:lineRule="auto"/>
              <w:ind w:left="-108"/>
              <w:rPr>
                <w:sz w:val="24"/>
                <w:szCs w:val="24"/>
              </w:rPr>
            </w:pPr>
            <w:r w:rsidRPr="00A51BCB">
              <w:rPr>
                <w:sz w:val="24"/>
                <w:szCs w:val="24"/>
              </w:rPr>
              <w:t xml:space="preserve">Giá </w:t>
            </w:r>
            <w:r>
              <w:rPr>
                <w:sz w:val="24"/>
                <w:szCs w:val="24"/>
              </w:rPr>
              <w:t>khởi điểm chào bán</w:t>
            </w:r>
          </w:p>
        </w:tc>
        <w:tc>
          <w:tcPr>
            <w:tcW w:w="283" w:type="dxa"/>
            <w:vAlign w:val="center"/>
          </w:tcPr>
          <w:p w:rsidR="00C77AF9" w:rsidRPr="00194435" w:rsidRDefault="00C77AF9" w:rsidP="00A146CA">
            <w:pPr>
              <w:spacing w:before="60" w:after="60" w:line="264" w:lineRule="auto"/>
              <w:rPr>
                <w:sz w:val="24"/>
                <w:szCs w:val="24"/>
              </w:rPr>
            </w:pPr>
            <w:r w:rsidRPr="00194435">
              <w:rPr>
                <w:sz w:val="24"/>
                <w:szCs w:val="24"/>
              </w:rPr>
              <w:t>:</w:t>
            </w:r>
          </w:p>
        </w:tc>
        <w:tc>
          <w:tcPr>
            <w:tcW w:w="5954" w:type="dxa"/>
            <w:vAlign w:val="center"/>
          </w:tcPr>
          <w:p w:rsidR="00C77AF9" w:rsidRPr="00887A3D" w:rsidRDefault="00C77AF9" w:rsidP="00A146CA">
            <w:pPr>
              <w:spacing w:before="60" w:after="60" w:line="264" w:lineRule="auto"/>
              <w:rPr>
                <w:sz w:val="24"/>
                <w:szCs w:val="24"/>
              </w:rPr>
            </w:pPr>
            <w:r w:rsidRPr="00286FE4">
              <w:rPr>
                <w:sz w:val="24"/>
                <w:szCs w:val="24"/>
              </w:rPr>
              <w:t>1</w:t>
            </w:r>
            <w:r>
              <w:rPr>
                <w:sz w:val="24"/>
                <w:szCs w:val="24"/>
              </w:rPr>
              <w:t>5</w:t>
            </w:r>
            <w:r w:rsidRPr="00286FE4">
              <w:rPr>
                <w:sz w:val="24"/>
                <w:szCs w:val="24"/>
              </w:rPr>
              <w:t>.000 đồng/cổ phần</w:t>
            </w:r>
          </w:p>
        </w:tc>
      </w:tr>
      <w:tr w:rsidR="00E20D62" w:rsidRPr="00A51BCB" w:rsidTr="0040655A">
        <w:trPr>
          <w:trHeight w:val="613"/>
        </w:trPr>
        <w:tc>
          <w:tcPr>
            <w:tcW w:w="3261" w:type="dxa"/>
            <w:vAlign w:val="center"/>
          </w:tcPr>
          <w:p w:rsidR="00E20D62" w:rsidRPr="00A51BCB" w:rsidRDefault="00E20D62" w:rsidP="00A146CA">
            <w:pPr>
              <w:spacing w:before="60" w:after="60" w:line="264" w:lineRule="auto"/>
              <w:ind w:left="-108"/>
              <w:rPr>
                <w:sz w:val="24"/>
                <w:szCs w:val="24"/>
              </w:rPr>
            </w:pPr>
            <w:r>
              <w:rPr>
                <w:sz w:val="24"/>
                <w:szCs w:val="24"/>
              </w:rPr>
              <w:t>Thời gian và địa điểm tổ chức</w:t>
            </w:r>
          </w:p>
        </w:tc>
        <w:tc>
          <w:tcPr>
            <w:tcW w:w="283" w:type="dxa"/>
            <w:vAlign w:val="center"/>
          </w:tcPr>
          <w:p w:rsidR="00E20D62" w:rsidRPr="00194435" w:rsidRDefault="00E20D62" w:rsidP="00A146CA">
            <w:pPr>
              <w:spacing w:before="60" w:after="60" w:line="264" w:lineRule="auto"/>
              <w:rPr>
                <w:sz w:val="24"/>
                <w:szCs w:val="24"/>
              </w:rPr>
            </w:pPr>
            <w:r>
              <w:rPr>
                <w:sz w:val="24"/>
                <w:szCs w:val="24"/>
              </w:rPr>
              <w:t>:</w:t>
            </w:r>
          </w:p>
        </w:tc>
        <w:tc>
          <w:tcPr>
            <w:tcW w:w="5954" w:type="dxa"/>
            <w:vAlign w:val="center"/>
          </w:tcPr>
          <w:p w:rsidR="00E20D62" w:rsidRPr="00286FE4" w:rsidRDefault="00E20D62" w:rsidP="00A146CA">
            <w:pPr>
              <w:spacing w:before="60" w:after="60" w:line="264" w:lineRule="auto"/>
              <w:rPr>
                <w:sz w:val="24"/>
                <w:szCs w:val="24"/>
              </w:rPr>
            </w:pPr>
            <w:r>
              <w:rPr>
                <w:sz w:val="24"/>
                <w:szCs w:val="24"/>
              </w:rPr>
              <w:t xml:space="preserve">Theo </w:t>
            </w:r>
            <w:r w:rsidRPr="00E20D62">
              <w:rPr>
                <w:i/>
                <w:sz w:val="24"/>
                <w:szCs w:val="24"/>
              </w:rPr>
              <w:t>Quy định chào bán cạnh tranh</w:t>
            </w:r>
            <w:r>
              <w:rPr>
                <w:sz w:val="24"/>
                <w:szCs w:val="24"/>
              </w:rPr>
              <w:t xml:space="preserve"> </w:t>
            </w:r>
          </w:p>
        </w:tc>
      </w:tr>
    </w:tbl>
    <w:p w:rsidR="00C77AF9" w:rsidRPr="00811FAE" w:rsidRDefault="00B2400A" w:rsidP="00C77AF9">
      <w:pPr>
        <w:pStyle w:val="Heading1"/>
        <w:numPr>
          <w:ilvl w:val="0"/>
          <w:numId w:val="0"/>
        </w:numPr>
        <w:tabs>
          <w:tab w:val="left" w:pos="567"/>
        </w:tabs>
        <w:spacing w:after="120"/>
        <w:rPr>
          <w:b/>
          <w:color w:val="244061"/>
          <w:sz w:val="24"/>
          <w:szCs w:val="24"/>
          <w:lang w:val="en-US"/>
        </w:rPr>
      </w:pPr>
      <w:bookmarkStart w:id="8" w:name="_Toc360802586"/>
      <w:bookmarkStart w:id="9" w:name="_Toc360802664"/>
      <w:bookmarkStart w:id="10" w:name="_Toc434498393"/>
      <w:r>
        <w:rPr>
          <w:b/>
          <w:color w:val="244061"/>
          <w:sz w:val="24"/>
          <w:szCs w:val="24"/>
          <w:lang w:val="en-US"/>
        </w:rPr>
        <w:t>II</w:t>
      </w:r>
      <w:r w:rsidR="00C77AF9" w:rsidRPr="00434BEA">
        <w:rPr>
          <w:b/>
          <w:color w:val="244061"/>
          <w:sz w:val="24"/>
          <w:szCs w:val="24"/>
          <w:lang w:val="vi-VN"/>
        </w:rPr>
        <w:t>.</w:t>
      </w:r>
      <w:r w:rsidR="00C77AF9" w:rsidRPr="00434BEA">
        <w:rPr>
          <w:b/>
          <w:color w:val="244061"/>
          <w:sz w:val="24"/>
          <w:szCs w:val="24"/>
          <w:lang w:val="vi-VN"/>
        </w:rPr>
        <w:tab/>
        <w:t xml:space="preserve">THÔNG TIN CHUNG VỀ </w:t>
      </w:r>
      <w:bookmarkEnd w:id="8"/>
      <w:bookmarkEnd w:id="9"/>
      <w:r w:rsidR="00C77AF9">
        <w:rPr>
          <w:b/>
          <w:color w:val="244061"/>
          <w:sz w:val="24"/>
          <w:szCs w:val="24"/>
          <w:lang w:val="en-US"/>
        </w:rPr>
        <w:t>CÔNG TY</w:t>
      </w:r>
      <w:bookmarkEnd w:id="10"/>
    </w:p>
    <w:p w:rsidR="00C77AF9" w:rsidRPr="00B2400A" w:rsidRDefault="00C77AF9" w:rsidP="00B2400A">
      <w:pPr>
        <w:pStyle w:val="Heading2"/>
        <w:numPr>
          <w:ilvl w:val="0"/>
          <w:numId w:val="6"/>
        </w:numPr>
        <w:tabs>
          <w:tab w:val="clear" w:pos="720"/>
          <w:tab w:val="num" w:pos="567"/>
        </w:tabs>
        <w:spacing w:after="120"/>
        <w:ind w:hanging="720"/>
        <w:rPr>
          <w:b/>
          <w:sz w:val="24"/>
          <w:szCs w:val="24"/>
          <w:lang w:val="nl-NL"/>
        </w:rPr>
      </w:pPr>
      <w:bookmarkStart w:id="11" w:name="_Toc360802587"/>
      <w:bookmarkStart w:id="12" w:name="_Toc360802665"/>
      <w:bookmarkStart w:id="13" w:name="_Toc434498394"/>
      <w:r w:rsidRPr="00A65C77">
        <w:rPr>
          <w:b/>
          <w:sz w:val="24"/>
          <w:szCs w:val="24"/>
          <w:lang w:val="nl-NL"/>
        </w:rPr>
        <w:t xml:space="preserve">Giới thiệu về </w:t>
      </w:r>
      <w:bookmarkEnd w:id="11"/>
      <w:bookmarkEnd w:id="12"/>
      <w:r w:rsidRPr="00A65C77">
        <w:rPr>
          <w:b/>
          <w:sz w:val="24"/>
          <w:szCs w:val="24"/>
          <w:lang w:val="nl-NL"/>
        </w:rPr>
        <w:t>Công ty</w:t>
      </w:r>
      <w:bookmarkEnd w:id="13"/>
    </w:p>
    <w:tbl>
      <w:tblPr>
        <w:tblW w:w="9063" w:type="dxa"/>
        <w:tblLook w:val="04A0"/>
      </w:tblPr>
      <w:tblGrid>
        <w:gridCol w:w="3573"/>
        <w:gridCol w:w="5490"/>
      </w:tblGrid>
      <w:tr w:rsidR="00C77AF9" w:rsidRPr="00A74340" w:rsidTr="00772DC0">
        <w:trPr>
          <w:trHeight w:val="432"/>
        </w:trPr>
        <w:tc>
          <w:tcPr>
            <w:tcW w:w="3573" w:type="dxa"/>
          </w:tcPr>
          <w:p w:rsidR="00C77AF9" w:rsidRPr="00413C91" w:rsidRDefault="00C77AF9" w:rsidP="00A146CA">
            <w:pPr>
              <w:numPr>
                <w:ilvl w:val="0"/>
                <w:numId w:val="13"/>
              </w:numPr>
              <w:spacing w:before="60" w:after="60" w:line="288" w:lineRule="auto"/>
              <w:ind w:left="342"/>
              <w:rPr>
                <w:color w:val="000000"/>
                <w:sz w:val="24"/>
                <w:szCs w:val="24"/>
                <w:lang w:val="nl-NL"/>
              </w:rPr>
            </w:pPr>
            <w:bookmarkStart w:id="14" w:name="_Toc148519146"/>
            <w:bookmarkStart w:id="15" w:name="_Toc241045630"/>
            <w:bookmarkStart w:id="16" w:name="_Toc331749184"/>
            <w:bookmarkStart w:id="17" w:name="_Toc360802589"/>
            <w:bookmarkStart w:id="18" w:name="_Toc360802667"/>
            <w:r w:rsidRPr="00413C91">
              <w:rPr>
                <w:color w:val="000000"/>
                <w:sz w:val="24"/>
                <w:szCs w:val="24"/>
                <w:lang w:val="nl-NL"/>
              </w:rPr>
              <w:t>Tên doanh nghiệp:</w:t>
            </w:r>
          </w:p>
        </w:tc>
        <w:tc>
          <w:tcPr>
            <w:tcW w:w="5490" w:type="dxa"/>
          </w:tcPr>
          <w:p w:rsidR="00C77AF9" w:rsidRPr="00413C91" w:rsidRDefault="00C77AF9" w:rsidP="00A146CA">
            <w:pPr>
              <w:spacing w:before="60" w:after="60" w:line="288" w:lineRule="auto"/>
              <w:rPr>
                <w:b/>
                <w:color w:val="000000"/>
                <w:sz w:val="24"/>
                <w:szCs w:val="24"/>
                <w:lang w:val="nl-NL"/>
              </w:rPr>
            </w:pPr>
            <w:r w:rsidRPr="00611134">
              <w:rPr>
                <w:b/>
                <w:sz w:val="24"/>
                <w:szCs w:val="24"/>
                <w:lang w:val="nl-NL"/>
              </w:rPr>
              <w:t xml:space="preserve">Công ty Cổ phần </w:t>
            </w:r>
            <w:r>
              <w:rPr>
                <w:b/>
                <w:sz w:val="24"/>
                <w:szCs w:val="24"/>
                <w:lang w:val="nl-NL"/>
              </w:rPr>
              <w:t>Tư vấn Đầu tư và Xây dựng Việt Nam</w:t>
            </w:r>
          </w:p>
        </w:tc>
      </w:tr>
      <w:tr w:rsidR="00C77AF9" w:rsidRPr="00413C91" w:rsidTr="00772DC0">
        <w:trPr>
          <w:trHeight w:val="432"/>
        </w:trPr>
        <w:tc>
          <w:tcPr>
            <w:tcW w:w="3573" w:type="dxa"/>
          </w:tcPr>
          <w:p w:rsidR="00C77AF9" w:rsidRPr="00413C91" w:rsidRDefault="00C77AF9" w:rsidP="00A146CA">
            <w:pPr>
              <w:numPr>
                <w:ilvl w:val="0"/>
                <w:numId w:val="13"/>
              </w:numPr>
              <w:spacing w:before="60" w:after="60" w:line="288" w:lineRule="auto"/>
              <w:ind w:left="342"/>
              <w:rPr>
                <w:color w:val="000000"/>
                <w:sz w:val="24"/>
                <w:szCs w:val="24"/>
                <w:lang w:val="nl-NL"/>
              </w:rPr>
            </w:pPr>
            <w:r w:rsidRPr="00413C91">
              <w:rPr>
                <w:color w:val="000000"/>
                <w:sz w:val="24"/>
                <w:szCs w:val="24"/>
                <w:lang w:val="nl-NL"/>
              </w:rPr>
              <w:t>Tên tiếng anh:</w:t>
            </w:r>
          </w:p>
        </w:tc>
        <w:tc>
          <w:tcPr>
            <w:tcW w:w="5490" w:type="dxa"/>
          </w:tcPr>
          <w:p w:rsidR="00C77AF9" w:rsidRPr="003926EE" w:rsidRDefault="00C77AF9" w:rsidP="00A146CA">
            <w:pPr>
              <w:spacing w:before="60" w:after="60" w:line="288" w:lineRule="auto"/>
              <w:rPr>
                <w:sz w:val="24"/>
                <w:szCs w:val="24"/>
                <w:lang w:val="nl-NL"/>
              </w:rPr>
            </w:pPr>
            <w:r w:rsidRPr="003926EE">
              <w:rPr>
                <w:color w:val="000000"/>
                <w:sz w:val="24"/>
                <w:szCs w:val="24"/>
                <w:lang w:val="pl-PL"/>
              </w:rPr>
              <w:t>Vietnam Construction and Investment Consulting JSC Company</w:t>
            </w:r>
          </w:p>
        </w:tc>
      </w:tr>
      <w:tr w:rsidR="00C77AF9" w:rsidRPr="00413C91" w:rsidTr="00772DC0">
        <w:trPr>
          <w:trHeight w:val="432"/>
        </w:trPr>
        <w:tc>
          <w:tcPr>
            <w:tcW w:w="3573" w:type="dxa"/>
          </w:tcPr>
          <w:p w:rsidR="00C77AF9" w:rsidRPr="00413C91" w:rsidRDefault="00C77AF9" w:rsidP="00A146CA">
            <w:pPr>
              <w:numPr>
                <w:ilvl w:val="0"/>
                <w:numId w:val="13"/>
              </w:numPr>
              <w:spacing w:before="60" w:after="60" w:line="288" w:lineRule="auto"/>
              <w:ind w:left="342"/>
              <w:rPr>
                <w:color w:val="000000"/>
                <w:sz w:val="24"/>
                <w:szCs w:val="24"/>
                <w:lang w:val="nl-NL"/>
              </w:rPr>
            </w:pPr>
            <w:r w:rsidRPr="00413C91">
              <w:rPr>
                <w:color w:val="000000"/>
                <w:sz w:val="24"/>
                <w:szCs w:val="24"/>
                <w:lang w:val="nl-NL"/>
              </w:rPr>
              <w:t>Tên viết tắt:</w:t>
            </w:r>
          </w:p>
        </w:tc>
        <w:tc>
          <w:tcPr>
            <w:tcW w:w="5490" w:type="dxa"/>
          </w:tcPr>
          <w:p w:rsidR="00C77AF9" w:rsidRPr="003926EE" w:rsidRDefault="00C77AF9" w:rsidP="00A146CA">
            <w:pPr>
              <w:spacing w:before="60" w:after="60" w:line="288" w:lineRule="auto"/>
              <w:rPr>
                <w:sz w:val="24"/>
                <w:szCs w:val="24"/>
                <w:lang w:val="nl-NL"/>
              </w:rPr>
            </w:pPr>
            <w:r w:rsidRPr="003926EE">
              <w:rPr>
                <w:color w:val="000000"/>
                <w:sz w:val="24"/>
                <w:szCs w:val="24"/>
                <w:lang w:val="pl-PL"/>
              </w:rPr>
              <w:t>VINACICO</w:t>
            </w:r>
          </w:p>
        </w:tc>
      </w:tr>
      <w:tr w:rsidR="00C77AF9" w:rsidRPr="00A74340" w:rsidTr="00772DC0">
        <w:trPr>
          <w:trHeight w:val="432"/>
        </w:trPr>
        <w:tc>
          <w:tcPr>
            <w:tcW w:w="3573" w:type="dxa"/>
          </w:tcPr>
          <w:p w:rsidR="00C77AF9" w:rsidRPr="00413C91" w:rsidRDefault="00C77AF9" w:rsidP="00A146CA">
            <w:pPr>
              <w:numPr>
                <w:ilvl w:val="0"/>
                <w:numId w:val="13"/>
              </w:numPr>
              <w:spacing w:before="60" w:after="60" w:line="288" w:lineRule="auto"/>
              <w:ind w:left="342"/>
              <w:rPr>
                <w:color w:val="000000"/>
                <w:sz w:val="24"/>
                <w:szCs w:val="24"/>
                <w:lang w:val="nl-NL"/>
              </w:rPr>
            </w:pPr>
            <w:r w:rsidRPr="00413C91">
              <w:rPr>
                <w:color w:val="000000"/>
                <w:sz w:val="24"/>
                <w:szCs w:val="24"/>
                <w:lang w:val="nl-NL"/>
              </w:rPr>
              <w:t>Địa chỉ:</w:t>
            </w:r>
          </w:p>
        </w:tc>
        <w:tc>
          <w:tcPr>
            <w:tcW w:w="5490" w:type="dxa"/>
          </w:tcPr>
          <w:p w:rsidR="00C77AF9" w:rsidRPr="003926EE" w:rsidRDefault="00C77AF9" w:rsidP="00A146CA">
            <w:pPr>
              <w:spacing w:before="60" w:after="60" w:line="288" w:lineRule="auto"/>
              <w:jc w:val="both"/>
              <w:rPr>
                <w:sz w:val="24"/>
                <w:szCs w:val="24"/>
                <w:lang w:val="nl-NL"/>
              </w:rPr>
            </w:pPr>
            <w:r>
              <w:rPr>
                <w:color w:val="000000"/>
                <w:sz w:val="24"/>
                <w:szCs w:val="24"/>
                <w:lang w:val="pl-PL"/>
              </w:rPr>
              <w:t>Tầng 15, tòa nhà đa năng, số 169 Nguyễn Ngọc Vũ, phường Trung Hòa, Quận Cầu Giấy, Thành phố</w:t>
            </w:r>
            <w:r w:rsidRPr="00D9761D">
              <w:rPr>
                <w:color w:val="000000"/>
                <w:sz w:val="24"/>
                <w:szCs w:val="24"/>
                <w:lang w:val="pl-PL"/>
              </w:rPr>
              <w:t xml:space="preserve"> Hà Nội</w:t>
            </w:r>
          </w:p>
        </w:tc>
      </w:tr>
      <w:tr w:rsidR="00C77AF9" w:rsidRPr="00413C91" w:rsidTr="00772DC0">
        <w:trPr>
          <w:trHeight w:val="432"/>
        </w:trPr>
        <w:tc>
          <w:tcPr>
            <w:tcW w:w="3573" w:type="dxa"/>
          </w:tcPr>
          <w:p w:rsidR="00C77AF9" w:rsidRPr="00413C91" w:rsidRDefault="00C77AF9" w:rsidP="00A146CA">
            <w:pPr>
              <w:numPr>
                <w:ilvl w:val="0"/>
                <w:numId w:val="13"/>
              </w:numPr>
              <w:spacing w:before="60" w:after="60" w:line="288" w:lineRule="auto"/>
              <w:ind w:left="342"/>
              <w:rPr>
                <w:color w:val="000000"/>
                <w:sz w:val="24"/>
                <w:szCs w:val="24"/>
                <w:lang w:val="nl-NL"/>
              </w:rPr>
            </w:pPr>
            <w:r w:rsidRPr="00413C91">
              <w:rPr>
                <w:color w:val="000000"/>
                <w:sz w:val="24"/>
                <w:szCs w:val="24"/>
                <w:lang w:val="nl-NL"/>
              </w:rPr>
              <w:t>Điện thoại:</w:t>
            </w:r>
          </w:p>
        </w:tc>
        <w:tc>
          <w:tcPr>
            <w:tcW w:w="5490" w:type="dxa"/>
            <w:vAlign w:val="center"/>
          </w:tcPr>
          <w:p w:rsidR="00C77AF9" w:rsidRPr="003926EE" w:rsidRDefault="00C77AF9" w:rsidP="00A146CA">
            <w:pPr>
              <w:spacing w:before="120" w:after="120"/>
              <w:jc w:val="both"/>
              <w:rPr>
                <w:sz w:val="24"/>
                <w:szCs w:val="24"/>
              </w:rPr>
            </w:pPr>
            <w:r w:rsidRPr="003926EE">
              <w:rPr>
                <w:color w:val="000000"/>
                <w:sz w:val="24"/>
                <w:szCs w:val="24"/>
                <w:lang w:val="pl-PL"/>
              </w:rPr>
              <w:t>04.37 724 364</w:t>
            </w:r>
          </w:p>
        </w:tc>
      </w:tr>
      <w:tr w:rsidR="00C77AF9" w:rsidRPr="00413C91" w:rsidTr="00772DC0">
        <w:trPr>
          <w:trHeight w:val="432"/>
        </w:trPr>
        <w:tc>
          <w:tcPr>
            <w:tcW w:w="3573" w:type="dxa"/>
          </w:tcPr>
          <w:p w:rsidR="00C77AF9" w:rsidRPr="00413C91" w:rsidRDefault="00C77AF9" w:rsidP="00A146CA">
            <w:pPr>
              <w:numPr>
                <w:ilvl w:val="0"/>
                <w:numId w:val="13"/>
              </w:numPr>
              <w:spacing w:before="60" w:after="60" w:line="288" w:lineRule="auto"/>
              <w:ind w:left="342"/>
              <w:rPr>
                <w:color w:val="000000"/>
                <w:sz w:val="24"/>
                <w:szCs w:val="24"/>
                <w:lang w:val="nl-NL"/>
              </w:rPr>
            </w:pPr>
            <w:r w:rsidRPr="00413C91">
              <w:rPr>
                <w:color w:val="000000"/>
                <w:sz w:val="24"/>
                <w:szCs w:val="24"/>
                <w:lang w:val="nl-NL"/>
              </w:rPr>
              <w:t xml:space="preserve">Fax: </w:t>
            </w:r>
          </w:p>
        </w:tc>
        <w:tc>
          <w:tcPr>
            <w:tcW w:w="5490" w:type="dxa"/>
            <w:vAlign w:val="center"/>
          </w:tcPr>
          <w:p w:rsidR="00C77AF9" w:rsidRPr="003926EE" w:rsidRDefault="00C77AF9" w:rsidP="00A146CA">
            <w:pPr>
              <w:spacing w:before="120" w:after="120"/>
              <w:jc w:val="both"/>
              <w:rPr>
                <w:sz w:val="24"/>
                <w:szCs w:val="24"/>
              </w:rPr>
            </w:pPr>
            <w:r w:rsidRPr="003926EE">
              <w:rPr>
                <w:color w:val="000000"/>
                <w:sz w:val="24"/>
                <w:szCs w:val="24"/>
                <w:lang w:val="pl-PL"/>
              </w:rPr>
              <w:t>04.37 724 365</w:t>
            </w:r>
          </w:p>
        </w:tc>
      </w:tr>
      <w:tr w:rsidR="00C77AF9" w:rsidRPr="00A74340" w:rsidTr="00772DC0">
        <w:trPr>
          <w:trHeight w:val="432"/>
        </w:trPr>
        <w:tc>
          <w:tcPr>
            <w:tcW w:w="3573" w:type="dxa"/>
          </w:tcPr>
          <w:p w:rsidR="00C77AF9" w:rsidRPr="00413C91" w:rsidRDefault="00C77AF9" w:rsidP="00A146CA">
            <w:pPr>
              <w:numPr>
                <w:ilvl w:val="0"/>
                <w:numId w:val="13"/>
              </w:numPr>
              <w:spacing w:before="60" w:after="60" w:line="288" w:lineRule="auto"/>
              <w:ind w:left="342"/>
              <w:rPr>
                <w:color w:val="000000"/>
                <w:sz w:val="24"/>
                <w:szCs w:val="24"/>
                <w:lang w:val="nl-NL"/>
              </w:rPr>
            </w:pPr>
            <w:r w:rsidRPr="00413C91">
              <w:rPr>
                <w:color w:val="000000"/>
                <w:sz w:val="24"/>
                <w:szCs w:val="24"/>
                <w:lang w:val="nl-NL"/>
              </w:rPr>
              <w:t>Giấy chứng nhận đăng ký kinh doanh:</w:t>
            </w:r>
          </w:p>
        </w:tc>
        <w:tc>
          <w:tcPr>
            <w:tcW w:w="5490" w:type="dxa"/>
          </w:tcPr>
          <w:p w:rsidR="00C77AF9" w:rsidRPr="00940410" w:rsidRDefault="00C77AF9" w:rsidP="00A146CA">
            <w:pPr>
              <w:spacing w:before="60" w:after="60" w:line="288" w:lineRule="auto"/>
              <w:ind w:right="162"/>
              <w:jc w:val="both"/>
              <w:rPr>
                <w:color w:val="000000"/>
                <w:sz w:val="24"/>
                <w:szCs w:val="24"/>
                <w:lang w:val="pl-PL"/>
              </w:rPr>
            </w:pPr>
            <w:r w:rsidRPr="00940410">
              <w:rPr>
                <w:color w:val="000000"/>
                <w:sz w:val="24"/>
                <w:szCs w:val="24"/>
                <w:lang w:val="pl-PL"/>
              </w:rPr>
              <w:t>Số 0100987206 do Sở kế hoạch Đầu t</w:t>
            </w:r>
            <w:r w:rsidRPr="00940410">
              <w:rPr>
                <w:rFonts w:hint="eastAsia"/>
                <w:color w:val="000000"/>
                <w:sz w:val="24"/>
                <w:szCs w:val="24"/>
                <w:lang w:val="pl-PL"/>
              </w:rPr>
              <w:t>ư</w:t>
            </w:r>
            <w:r w:rsidRPr="00940410">
              <w:rPr>
                <w:color w:val="000000"/>
                <w:sz w:val="24"/>
                <w:szCs w:val="24"/>
                <w:lang w:val="pl-PL"/>
              </w:rPr>
              <w:t xml:space="preserve"> thành phố Hà Nội cấp ngày 01 tháng 02 n</w:t>
            </w:r>
            <w:r w:rsidRPr="00940410">
              <w:rPr>
                <w:rFonts w:hint="eastAsia"/>
                <w:color w:val="000000"/>
                <w:sz w:val="24"/>
                <w:szCs w:val="24"/>
                <w:lang w:val="pl-PL"/>
              </w:rPr>
              <w:t>ă</w:t>
            </w:r>
            <w:r w:rsidRPr="00940410">
              <w:rPr>
                <w:color w:val="000000"/>
                <w:sz w:val="24"/>
                <w:szCs w:val="24"/>
                <w:lang w:val="pl-PL"/>
              </w:rPr>
              <w:t xml:space="preserve">m 2000, thay  </w:t>
            </w:r>
            <w:r w:rsidRPr="00940410">
              <w:rPr>
                <w:rFonts w:hint="eastAsia"/>
                <w:color w:val="000000"/>
                <w:sz w:val="24"/>
                <w:szCs w:val="24"/>
                <w:lang w:val="pl-PL"/>
              </w:rPr>
              <w:t>đ</w:t>
            </w:r>
            <w:r w:rsidRPr="00940410">
              <w:rPr>
                <w:color w:val="000000"/>
                <w:sz w:val="24"/>
                <w:szCs w:val="24"/>
                <w:lang w:val="pl-PL"/>
              </w:rPr>
              <w:t>ổi lần thứ 2</w:t>
            </w:r>
            <w:r>
              <w:rPr>
                <w:color w:val="000000"/>
                <w:sz w:val="24"/>
                <w:szCs w:val="24"/>
                <w:lang w:val="pl-PL"/>
              </w:rPr>
              <w:t>1</w:t>
            </w:r>
            <w:r w:rsidRPr="00940410">
              <w:rPr>
                <w:color w:val="000000"/>
                <w:sz w:val="24"/>
                <w:szCs w:val="24"/>
                <w:lang w:val="pl-PL"/>
              </w:rPr>
              <w:t xml:space="preserve"> ngày </w:t>
            </w:r>
            <w:r>
              <w:rPr>
                <w:color w:val="000000"/>
                <w:sz w:val="24"/>
                <w:szCs w:val="24"/>
                <w:lang w:val="pl-PL"/>
              </w:rPr>
              <w:t>27</w:t>
            </w:r>
            <w:r w:rsidRPr="00940410">
              <w:rPr>
                <w:color w:val="000000"/>
                <w:sz w:val="24"/>
                <w:szCs w:val="24"/>
                <w:lang w:val="pl-PL"/>
              </w:rPr>
              <w:t xml:space="preserve"> tháng 10 n</w:t>
            </w:r>
            <w:r w:rsidRPr="00940410">
              <w:rPr>
                <w:rFonts w:hint="eastAsia"/>
                <w:color w:val="000000"/>
                <w:sz w:val="24"/>
                <w:szCs w:val="24"/>
                <w:lang w:val="pl-PL"/>
              </w:rPr>
              <w:t>ă</w:t>
            </w:r>
            <w:r w:rsidRPr="00940410">
              <w:rPr>
                <w:color w:val="000000"/>
                <w:sz w:val="24"/>
                <w:szCs w:val="24"/>
                <w:lang w:val="pl-PL"/>
              </w:rPr>
              <w:t>m 201</w:t>
            </w:r>
            <w:r>
              <w:rPr>
                <w:color w:val="000000"/>
                <w:sz w:val="24"/>
                <w:szCs w:val="24"/>
                <w:lang w:val="pl-PL"/>
              </w:rPr>
              <w:t>4</w:t>
            </w:r>
            <w:r w:rsidRPr="00940410">
              <w:rPr>
                <w:color w:val="000000"/>
                <w:sz w:val="24"/>
                <w:szCs w:val="24"/>
                <w:lang w:val="pl-PL"/>
              </w:rPr>
              <w:t>.</w:t>
            </w:r>
          </w:p>
        </w:tc>
      </w:tr>
      <w:tr w:rsidR="00C77AF9" w:rsidRPr="00A74340" w:rsidTr="00772DC0">
        <w:trPr>
          <w:trHeight w:val="432"/>
        </w:trPr>
        <w:tc>
          <w:tcPr>
            <w:tcW w:w="3573" w:type="dxa"/>
          </w:tcPr>
          <w:p w:rsidR="00C77AF9" w:rsidRPr="00413C91" w:rsidRDefault="0033633E" w:rsidP="00A146CA">
            <w:pPr>
              <w:numPr>
                <w:ilvl w:val="0"/>
                <w:numId w:val="13"/>
              </w:numPr>
              <w:spacing w:before="60" w:after="60" w:line="288" w:lineRule="auto"/>
              <w:ind w:left="342"/>
              <w:rPr>
                <w:color w:val="000000"/>
                <w:sz w:val="24"/>
                <w:szCs w:val="24"/>
                <w:lang w:val="nl-NL"/>
              </w:rPr>
            </w:pPr>
            <w:r>
              <w:rPr>
                <w:color w:val="000000"/>
                <w:sz w:val="24"/>
                <w:szCs w:val="24"/>
                <w:lang w:val="nl-NL"/>
              </w:rPr>
              <w:t>Ngành nghề kinh doanh chính</w:t>
            </w:r>
            <w:r w:rsidR="00C77AF9" w:rsidRPr="00413C91">
              <w:rPr>
                <w:color w:val="000000"/>
                <w:sz w:val="24"/>
                <w:szCs w:val="24"/>
                <w:lang w:val="nl-NL"/>
              </w:rPr>
              <w:t>:</w:t>
            </w:r>
          </w:p>
        </w:tc>
        <w:tc>
          <w:tcPr>
            <w:tcW w:w="5490" w:type="dxa"/>
          </w:tcPr>
          <w:p w:rsidR="00C77AF9" w:rsidRPr="00940410" w:rsidRDefault="00C77AF9" w:rsidP="00A146CA">
            <w:pPr>
              <w:tabs>
                <w:tab w:val="left" w:pos="5421"/>
              </w:tabs>
              <w:spacing w:before="60" w:after="60" w:line="288" w:lineRule="auto"/>
              <w:ind w:right="24"/>
              <w:jc w:val="both"/>
              <w:rPr>
                <w:color w:val="000000"/>
                <w:sz w:val="24"/>
                <w:szCs w:val="24"/>
                <w:lang w:val="pl-PL"/>
              </w:rPr>
            </w:pPr>
            <w:r w:rsidRPr="00940410">
              <w:rPr>
                <w:color w:val="000000"/>
                <w:sz w:val="24"/>
                <w:szCs w:val="24"/>
                <w:lang w:val="pl-PL"/>
              </w:rPr>
              <w:t xml:space="preserve">Tư vấn đầu tư và xây dựng công trình </w:t>
            </w:r>
          </w:p>
        </w:tc>
      </w:tr>
      <w:tr w:rsidR="00C77AF9" w:rsidRPr="00A74340" w:rsidTr="00772DC0">
        <w:trPr>
          <w:trHeight w:val="432"/>
        </w:trPr>
        <w:tc>
          <w:tcPr>
            <w:tcW w:w="3573" w:type="dxa"/>
          </w:tcPr>
          <w:p w:rsidR="00C77AF9" w:rsidRPr="00413C91" w:rsidRDefault="00BF34A6" w:rsidP="00A146CA">
            <w:pPr>
              <w:numPr>
                <w:ilvl w:val="0"/>
                <w:numId w:val="13"/>
              </w:numPr>
              <w:spacing w:before="60" w:after="60" w:line="288" w:lineRule="auto"/>
              <w:ind w:left="342"/>
              <w:rPr>
                <w:color w:val="000000"/>
                <w:sz w:val="24"/>
                <w:szCs w:val="24"/>
                <w:lang w:val="nl-NL"/>
              </w:rPr>
            </w:pPr>
            <w:r w:rsidRPr="00413C91">
              <w:rPr>
                <w:color w:val="000000"/>
                <w:sz w:val="24"/>
                <w:szCs w:val="24"/>
                <w:lang w:val="nl-NL"/>
              </w:rPr>
              <w:t xml:space="preserve">Vốn </w:t>
            </w:r>
            <w:r w:rsidRPr="00850313">
              <w:rPr>
                <w:sz w:val="24"/>
                <w:szCs w:val="24"/>
              </w:rPr>
              <w:t>thực</w:t>
            </w:r>
            <w:r w:rsidRPr="00413C91">
              <w:rPr>
                <w:color w:val="000000"/>
                <w:sz w:val="24"/>
                <w:szCs w:val="24"/>
                <w:lang w:val="nl-NL"/>
              </w:rPr>
              <w:t xml:space="preserve"> góp (tính đến thời điểm </w:t>
            </w:r>
            <w:r>
              <w:rPr>
                <w:color w:val="000000"/>
                <w:sz w:val="24"/>
                <w:szCs w:val="24"/>
                <w:lang w:val="nl-NL"/>
              </w:rPr>
              <w:t>30/09/2015</w:t>
            </w:r>
            <w:r w:rsidRPr="00413C91">
              <w:rPr>
                <w:color w:val="000000"/>
                <w:sz w:val="24"/>
                <w:szCs w:val="24"/>
                <w:lang w:val="nl-NL"/>
              </w:rPr>
              <w:t>):</w:t>
            </w:r>
          </w:p>
        </w:tc>
        <w:tc>
          <w:tcPr>
            <w:tcW w:w="5490" w:type="dxa"/>
          </w:tcPr>
          <w:p w:rsidR="00772DC0" w:rsidRPr="00413C91" w:rsidRDefault="00BF34A6" w:rsidP="00A146CA">
            <w:pPr>
              <w:spacing w:before="60" w:after="60" w:line="288" w:lineRule="auto"/>
              <w:jc w:val="both"/>
              <w:rPr>
                <w:color w:val="000000"/>
                <w:sz w:val="24"/>
                <w:szCs w:val="24"/>
                <w:lang w:val="nl-NL"/>
              </w:rPr>
            </w:pPr>
            <w:r w:rsidRPr="003926EE">
              <w:rPr>
                <w:color w:val="000000"/>
                <w:sz w:val="24"/>
                <w:szCs w:val="24"/>
                <w:lang w:val="nl-NL"/>
              </w:rPr>
              <w:t>9.995.000.000</w:t>
            </w:r>
            <w:r>
              <w:rPr>
                <w:color w:val="000000"/>
                <w:sz w:val="24"/>
                <w:szCs w:val="24"/>
                <w:lang w:val="nl-NL"/>
              </w:rPr>
              <w:t xml:space="preserve"> đồng (Chín tỷ, chín trăm chín mươi lăm triệu đồng chẵn)</w:t>
            </w:r>
          </w:p>
        </w:tc>
      </w:tr>
      <w:tr w:rsidR="00772DC0" w:rsidRPr="00A74340" w:rsidTr="00772DC0">
        <w:trPr>
          <w:trHeight w:val="432"/>
        </w:trPr>
        <w:tc>
          <w:tcPr>
            <w:tcW w:w="3573" w:type="dxa"/>
          </w:tcPr>
          <w:p w:rsidR="00772DC0" w:rsidRPr="00413C91" w:rsidRDefault="00772DC0" w:rsidP="00A146CA">
            <w:pPr>
              <w:numPr>
                <w:ilvl w:val="0"/>
                <w:numId w:val="13"/>
              </w:numPr>
              <w:spacing w:before="60" w:after="60" w:line="288" w:lineRule="auto"/>
              <w:ind w:left="342"/>
              <w:rPr>
                <w:color w:val="000000"/>
                <w:sz w:val="24"/>
                <w:szCs w:val="24"/>
                <w:lang w:val="nl-NL"/>
              </w:rPr>
            </w:pPr>
            <w:r>
              <w:rPr>
                <w:color w:val="000000"/>
                <w:sz w:val="24"/>
                <w:szCs w:val="24"/>
                <w:lang w:val="nl-NL"/>
              </w:rPr>
              <w:t>Người đại diện theo pháp luật</w:t>
            </w:r>
          </w:p>
        </w:tc>
        <w:tc>
          <w:tcPr>
            <w:tcW w:w="5490" w:type="dxa"/>
          </w:tcPr>
          <w:p w:rsidR="00772DC0" w:rsidRPr="003926EE" w:rsidRDefault="00772DC0" w:rsidP="00A146CA">
            <w:pPr>
              <w:spacing w:before="60" w:after="60" w:line="288" w:lineRule="auto"/>
              <w:jc w:val="both"/>
              <w:rPr>
                <w:color w:val="000000"/>
                <w:sz w:val="24"/>
                <w:szCs w:val="24"/>
                <w:lang w:val="nl-NL"/>
              </w:rPr>
            </w:pPr>
            <w:r>
              <w:rPr>
                <w:color w:val="000000"/>
                <w:sz w:val="24"/>
                <w:szCs w:val="24"/>
                <w:lang w:val="nl-NL"/>
              </w:rPr>
              <w:t>Ông:</w:t>
            </w:r>
            <w:r w:rsidR="00B05D63">
              <w:rPr>
                <w:color w:val="000000"/>
                <w:sz w:val="24"/>
                <w:szCs w:val="24"/>
                <w:lang w:val="nl-NL"/>
              </w:rPr>
              <w:t xml:space="preserve"> Trần Đức Bá Cao – Chủ tịch HĐQT</w:t>
            </w:r>
            <w:r>
              <w:rPr>
                <w:color w:val="000000"/>
                <w:sz w:val="24"/>
                <w:szCs w:val="24"/>
                <w:lang w:val="nl-NL"/>
              </w:rPr>
              <w:t xml:space="preserve"> công ty.</w:t>
            </w:r>
          </w:p>
        </w:tc>
      </w:tr>
    </w:tbl>
    <w:p w:rsidR="00C77AF9" w:rsidRDefault="00C77AF9" w:rsidP="00C77AF9">
      <w:pPr>
        <w:pStyle w:val="Heading2"/>
        <w:numPr>
          <w:ilvl w:val="0"/>
          <w:numId w:val="6"/>
        </w:numPr>
        <w:tabs>
          <w:tab w:val="clear" w:pos="720"/>
          <w:tab w:val="num" w:pos="567"/>
        </w:tabs>
        <w:spacing w:after="120"/>
        <w:ind w:hanging="720"/>
        <w:rPr>
          <w:b/>
          <w:sz w:val="24"/>
          <w:szCs w:val="24"/>
          <w:lang w:val="nl-NL"/>
        </w:rPr>
      </w:pPr>
      <w:bookmarkStart w:id="19" w:name="_Toc241045631"/>
      <w:bookmarkStart w:id="20" w:name="_Toc360802607"/>
      <w:bookmarkStart w:id="21" w:name="_Toc360802685"/>
      <w:bookmarkStart w:id="22" w:name="_Toc434498395"/>
      <w:bookmarkEnd w:id="14"/>
      <w:bookmarkEnd w:id="15"/>
      <w:bookmarkEnd w:id="16"/>
      <w:bookmarkEnd w:id="17"/>
      <w:bookmarkEnd w:id="18"/>
      <w:r w:rsidRPr="00E63CCD">
        <w:rPr>
          <w:b/>
          <w:sz w:val="24"/>
          <w:szCs w:val="24"/>
          <w:lang w:val="nl-NL"/>
        </w:rPr>
        <w:t>Quá trình hình thành và phát triển</w:t>
      </w:r>
      <w:bookmarkStart w:id="23" w:name="_Toc360802608"/>
      <w:bookmarkStart w:id="24" w:name="_Toc360802686"/>
      <w:bookmarkEnd w:id="19"/>
      <w:bookmarkEnd w:id="20"/>
      <w:bookmarkEnd w:id="21"/>
      <w:bookmarkEnd w:id="22"/>
    </w:p>
    <w:p w:rsidR="00C77AF9" w:rsidRPr="002C46CC" w:rsidRDefault="00C77AF9" w:rsidP="00C77AF9">
      <w:pPr>
        <w:pStyle w:val="Heading2"/>
        <w:spacing w:after="120"/>
        <w:ind w:left="540"/>
        <w:rPr>
          <w:sz w:val="24"/>
          <w:szCs w:val="24"/>
          <w:lang w:val="nl-NL"/>
        </w:rPr>
      </w:pPr>
      <w:bookmarkStart w:id="25" w:name="_Toc433625276"/>
      <w:bookmarkStart w:id="26" w:name="_Toc433957406"/>
      <w:bookmarkStart w:id="27" w:name="_Toc433957501"/>
      <w:bookmarkStart w:id="28" w:name="_Toc434498396"/>
      <w:r w:rsidRPr="002C46CC">
        <w:rPr>
          <w:sz w:val="24"/>
          <w:szCs w:val="24"/>
          <w:lang w:val="nl-NL"/>
        </w:rPr>
        <w:lastRenderedPageBreak/>
        <w:t>Công ty Cổ phần T</w:t>
      </w:r>
      <w:r w:rsidRPr="002C46CC">
        <w:rPr>
          <w:rFonts w:hint="eastAsia"/>
          <w:sz w:val="24"/>
          <w:szCs w:val="24"/>
          <w:lang w:val="nl-NL"/>
        </w:rPr>
        <w:t>ư</w:t>
      </w:r>
      <w:r w:rsidRPr="002C46CC">
        <w:rPr>
          <w:sz w:val="24"/>
          <w:szCs w:val="24"/>
          <w:lang w:val="nl-NL"/>
        </w:rPr>
        <w:t xml:space="preserve"> vấn </w:t>
      </w:r>
      <w:r w:rsidRPr="002C46CC">
        <w:rPr>
          <w:rFonts w:hint="eastAsia"/>
          <w:sz w:val="24"/>
          <w:szCs w:val="24"/>
          <w:lang w:val="nl-NL"/>
        </w:rPr>
        <w:t>Đ</w:t>
      </w:r>
      <w:r w:rsidRPr="002C46CC">
        <w:rPr>
          <w:sz w:val="24"/>
          <w:szCs w:val="24"/>
          <w:lang w:val="nl-NL"/>
        </w:rPr>
        <w:t>ầu t</w:t>
      </w:r>
      <w:r w:rsidRPr="002C46CC">
        <w:rPr>
          <w:rFonts w:hint="eastAsia"/>
          <w:sz w:val="24"/>
          <w:szCs w:val="24"/>
          <w:lang w:val="nl-NL"/>
        </w:rPr>
        <w:t>ư</w:t>
      </w:r>
      <w:r w:rsidRPr="002C46CC">
        <w:rPr>
          <w:sz w:val="24"/>
          <w:szCs w:val="24"/>
          <w:lang w:val="nl-NL"/>
        </w:rPr>
        <w:t xml:space="preserve"> và Xây dựng Việt Nam –VINCICO là thành viên của Tổng công ty Công trình Giao thông 1-CIENCO1, tiền thân Công ty là Trung tâm T</w:t>
      </w:r>
      <w:r w:rsidRPr="002C46CC">
        <w:rPr>
          <w:rFonts w:hint="eastAsia"/>
          <w:sz w:val="24"/>
          <w:szCs w:val="24"/>
          <w:lang w:val="nl-NL"/>
        </w:rPr>
        <w:t>ư</w:t>
      </w:r>
      <w:r w:rsidRPr="002C46CC">
        <w:rPr>
          <w:sz w:val="24"/>
          <w:szCs w:val="24"/>
          <w:lang w:val="nl-NL"/>
        </w:rPr>
        <w:t xml:space="preserve"> vấn </w:t>
      </w:r>
      <w:r w:rsidRPr="002C46CC">
        <w:rPr>
          <w:rFonts w:hint="eastAsia"/>
          <w:sz w:val="24"/>
          <w:szCs w:val="24"/>
          <w:lang w:val="nl-NL"/>
        </w:rPr>
        <w:t>Đ</w:t>
      </w:r>
      <w:r w:rsidRPr="002C46CC">
        <w:rPr>
          <w:sz w:val="24"/>
          <w:szCs w:val="24"/>
          <w:lang w:val="nl-NL"/>
        </w:rPr>
        <w:t>ầu t</w:t>
      </w:r>
      <w:r w:rsidRPr="002C46CC">
        <w:rPr>
          <w:rFonts w:hint="eastAsia"/>
          <w:sz w:val="24"/>
          <w:szCs w:val="24"/>
          <w:lang w:val="nl-NL"/>
        </w:rPr>
        <w:t>ư</w:t>
      </w:r>
      <w:r w:rsidRPr="002C46CC">
        <w:rPr>
          <w:sz w:val="24"/>
          <w:szCs w:val="24"/>
          <w:lang w:val="nl-NL"/>
        </w:rPr>
        <w:t xml:space="preserve"> Xây dựng Công trình. Ngày 01 tháng 02 n</w:t>
      </w:r>
      <w:r w:rsidRPr="002C46CC">
        <w:rPr>
          <w:rFonts w:hint="eastAsia"/>
          <w:sz w:val="24"/>
          <w:szCs w:val="24"/>
          <w:lang w:val="nl-NL"/>
        </w:rPr>
        <w:t>ă</w:t>
      </w:r>
      <w:r w:rsidRPr="002C46CC">
        <w:rPr>
          <w:sz w:val="24"/>
          <w:szCs w:val="24"/>
          <w:lang w:val="nl-NL"/>
        </w:rPr>
        <w:t>m 2000 công ty Cổ phần T</w:t>
      </w:r>
      <w:r w:rsidRPr="002C46CC">
        <w:rPr>
          <w:rFonts w:hint="eastAsia"/>
          <w:sz w:val="24"/>
          <w:szCs w:val="24"/>
          <w:lang w:val="nl-NL"/>
        </w:rPr>
        <w:t>ư</w:t>
      </w:r>
      <w:r w:rsidRPr="002C46CC">
        <w:rPr>
          <w:sz w:val="24"/>
          <w:szCs w:val="24"/>
          <w:lang w:val="nl-NL"/>
        </w:rPr>
        <w:t xml:space="preserve"> vấn </w:t>
      </w:r>
      <w:r w:rsidRPr="002C46CC">
        <w:rPr>
          <w:rFonts w:hint="eastAsia"/>
          <w:sz w:val="24"/>
          <w:szCs w:val="24"/>
          <w:lang w:val="nl-NL"/>
        </w:rPr>
        <w:t>Đ</w:t>
      </w:r>
      <w:r w:rsidRPr="002C46CC">
        <w:rPr>
          <w:sz w:val="24"/>
          <w:szCs w:val="24"/>
          <w:lang w:val="nl-NL"/>
        </w:rPr>
        <w:t>ầu t</w:t>
      </w:r>
      <w:r w:rsidRPr="002C46CC">
        <w:rPr>
          <w:rFonts w:hint="eastAsia"/>
          <w:sz w:val="24"/>
          <w:szCs w:val="24"/>
          <w:lang w:val="nl-NL"/>
        </w:rPr>
        <w:t>ư</w:t>
      </w:r>
      <w:r w:rsidRPr="002C46CC">
        <w:rPr>
          <w:sz w:val="24"/>
          <w:szCs w:val="24"/>
          <w:lang w:val="nl-NL"/>
        </w:rPr>
        <w:t xml:space="preserve"> và Xây dựng Việt Nam chính thức </w:t>
      </w:r>
      <w:r w:rsidRPr="002C46CC">
        <w:rPr>
          <w:rFonts w:hint="eastAsia"/>
          <w:sz w:val="24"/>
          <w:szCs w:val="24"/>
          <w:lang w:val="nl-NL"/>
        </w:rPr>
        <w:t>đư</w:t>
      </w:r>
      <w:r w:rsidRPr="002C46CC">
        <w:rPr>
          <w:sz w:val="24"/>
          <w:szCs w:val="24"/>
          <w:lang w:val="nl-NL"/>
        </w:rPr>
        <w:t xml:space="preserve">ợc thành lập, với số vốn </w:t>
      </w:r>
      <w:r w:rsidRPr="002C46CC">
        <w:rPr>
          <w:rFonts w:hint="eastAsia"/>
          <w:sz w:val="24"/>
          <w:szCs w:val="24"/>
          <w:lang w:val="nl-NL"/>
        </w:rPr>
        <w:t>đă</w:t>
      </w:r>
      <w:r w:rsidR="00B2400A">
        <w:rPr>
          <w:sz w:val="24"/>
          <w:szCs w:val="24"/>
          <w:lang w:val="nl-NL"/>
        </w:rPr>
        <w:t>ng ký hiện nay là</w:t>
      </w:r>
      <w:r w:rsidRPr="002C46CC">
        <w:rPr>
          <w:sz w:val="24"/>
          <w:szCs w:val="24"/>
          <w:lang w:val="nl-NL"/>
        </w:rPr>
        <w:t xml:space="preserve"> 9.995.000.000 </w:t>
      </w:r>
      <w:r w:rsidRPr="002C46CC">
        <w:rPr>
          <w:rFonts w:hint="eastAsia"/>
          <w:sz w:val="24"/>
          <w:szCs w:val="24"/>
          <w:lang w:val="nl-NL"/>
        </w:rPr>
        <w:t>đ</w:t>
      </w:r>
      <w:r w:rsidR="00B2400A">
        <w:rPr>
          <w:sz w:val="24"/>
          <w:szCs w:val="24"/>
          <w:lang w:val="nl-NL"/>
        </w:rPr>
        <w:t>ồng (</w:t>
      </w:r>
      <w:r w:rsidRPr="002C46CC">
        <w:rPr>
          <w:sz w:val="24"/>
          <w:szCs w:val="24"/>
          <w:lang w:val="nl-NL"/>
        </w:rPr>
        <w:t>chín tỷ, chín tr</w:t>
      </w:r>
      <w:r w:rsidRPr="002C46CC">
        <w:rPr>
          <w:rFonts w:hint="eastAsia"/>
          <w:sz w:val="24"/>
          <w:szCs w:val="24"/>
          <w:lang w:val="nl-NL"/>
        </w:rPr>
        <w:t>ă</w:t>
      </w:r>
      <w:r w:rsidRPr="002C46CC">
        <w:rPr>
          <w:sz w:val="24"/>
          <w:szCs w:val="24"/>
          <w:lang w:val="nl-NL"/>
        </w:rPr>
        <w:t>m chín l</w:t>
      </w:r>
      <w:r w:rsidRPr="002C46CC">
        <w:rPr>
          <w:rFonts w:hint="eastAsia"/>
          <w:sz w:val="24"/>
          <w:szCs w:val="24"/>
          <w:lang w:val="nl-NL"/>
        </w:rPr>
        <w:t>ă</w:t>
      </w:r>
      <w:r w:rsidRPr="002C46CC">
        <w:rPr>
          <w:sz w:val="24"/>
          <w:szCs w:val="24"/>
          <w:lang w:val="nl-NL"/>
        </w:rPr>
        <w:t xml:space="preserve">m triệu </w:t>
      </w:r>
      <w:r w:rsidRPr="002C46CC">
        <w:rPr>
          <w:rFonts w:hint="eastAsia"/>
          <w:sz w:val="24"/>
          <w:szCs w:val="24"/>
          <w:lang w:val="nl-NL"/>
        </w:rPr>
        <w:t>đ</w:t>
      </w:r>
      <w:r w:rsidRPr="002C46CC">
        <w:rPr>
          <w:sz w:val="24"/>
          <w:szCs w:val="24"/>
          <w:lang w:val="nl-NL"/>
        </w:rPr>
        <w:t xml:space="preserve">ồng) trong </w:t>
      </w:r>
      <w:r w:rsidRPr="002C46CC">
        <w:rPr>
          <w:rFonts w:hint="eastAsia"/>
          <w:sz w:val="24"/>
          <w:szCs w:val="24"/>
          <w:lang w:val="nl-NL"/>
        </w:rPr>
        <w:t>đ</w:t>
      </w:r>
      <w:r w:rsidRPr="002C46CC">
        <w:rPr>
          <w:sz w:val="24"/>
          <w:szCs w:val="24"/>
          <w:lang w:val="nl-NL"/>
        </w:rPr>
        <w:t xml:space="preserve">ó vốn góp của Tổng công ty là 25,91% còn lại 74,09% vốn  là của các cá nhân </w:t>
      </w:r>
      <w:r w:rsidRPr="002C46CC">
        <w:rPr>
          <w:rFonts w:hint="eastAsia"/>
          <w:sz w:val="24"/>
          <w:szCs w:val="24"/>
          <w:lang w:val="nl-NL"/>
        </w:rPr>
        <w:t>đ</w:t>
      </w:r>
      <w:r w:rsidRPr="002C46CC">
        <w:rPr>
          <w:sz w:val="24"/>
          <w:szCs w:val="24"/>
          <w:lang w:val="nl-NL"/>
        </w:rPr>
        <w:t>óng góp.</w:t>
      </w:r>
      <w:bookmarkEnd w:id="25"/>
      <w:bookmarkEnd w:id="26"/>
      <w:bookmarkEnd w:id="27"/>
      <w:bookmarkEnd w:id="28"/>
    </w:p>
    <w:p w:rsidR="00C77AF9" w:rsidRPr="006067C2" w:rsidRDefault="00AE4C1E" w:rsidP="00C77AF9">
      <w:pPr>
        <w:pStyle w:val="Heading2"/>
        <w:tabs>
          <w:tab w:val="left" w:pos="567"/>
        </w:tabs>
        <w:spacing w:after="120"/>
        <w:rPr>
          <w:b/>
          <w:color w:val="244061"/>
          <w:sz w:val="24"/>
          <w:szCs w:val="24"/>
          <w:lang w:val="nl-NL"/>
        </w:rPr>
      </w:pPr>
      <w:bookmarkStart w:id="29" w:name="_Toc360802615"/>
      <w:bookmarkStart w:id="30" w:name="_Toc360802693"/>
      <w:bookmarkStart w:id="31" w:name="_Toc434498397"/>
      <w:bookmarkEnd w:id="23"/>
      <w:bookmarkEnd w:id="24"/>
      <w:r>
        <w:rPr>
          <w:b/>
          <w:color w:val="244061"/>
          <w:sz w:val="24"/>
          <w:szCs w:val="24"/>
          <w:lang w:val="nl-NL"/>
        </w:rPr>
        <w:t>3</w:t>
      </w:r>
      <w:r w:rsidR="00C77AF9" w:rsidRPr="006067C2">
        <w:rPr>
          <w:b/>
          <w:color w:val="244061"/>
          <w:sz w:val="24"/>
          <w:szCs w:val="24"/>
          <w:lang w:val="nl-NL"/>
        </w:rPr>
        <w:t xml:space="preserve">.      </w:t>
      </w:r>
      <w:r w:rsidR="00C77AF9" w:rsidRPr="008B7CFC">
        <w:rPr>
          <w:b/>
          <w:sz w:val="24"/>
          <w:szCs w:val="24"/>
          <w:lang w:val="nl-NL"/>
        </w:rPr>
        <w:t>Cơ cấu cổ đông</w:t>
      </w:r>
      <w:bookmarkEnd w:id="29"/>
      <w:bookmarkEnd w:id="30"/>
      <w:bookmarkEnd w:id="31"/>
    </w:p>
    <w:p w:rsidR="00C77AF9" w:rsidRDefault="00C77AF9" w:rsidP="00C77AF9">
      <w:pPr>
        <w:spacing w:before="120" w:after="120" w:line="288" w:lineRule="auto"/>
        <w:ind w:left="567"/>
        <w:jc w:val="both"/>
        <w:rPr>
          <w:sz w:val="24"/>
          <w:szCs w:val="24"/>
          <w:lang w:val="nl-NL"/>
        </w:rPr>
      </w:pPr>
      <w:r w:rsidRPr="0014255F">
        <w:rPr>
          <w:sz w:val="24"/>
          <w:szCs w:val="24"/>
          <w:lang w:val="nl-NL"/>
        </w:rPr>
        <w:t xml:space="preserve">Vốn </w:t>
      </w:r>
      <w:r>
        <w:rPr>
          <w:sz w:val="24"/>
          <w:szCs w:val="24"/>
          <w:lang w:val="nl-NL"/>
        </w:rPr>
        <w:t xml:space="preserve">điều lệ </w:t>
      </w:r>
      <w:r w:rsidRPr="0014255F">
        <w:rPr>
          <w:sz w:val="24"/>
          <w:szCs w:val="24"/>
          <w:lang w:val="nl-NL"/>
        </w:rPr>
        <w:t xml:space="preserve">của Công ty tính tới thời điểm </w:t>
      </w:r>
      <w:r w:rsidRPr="008E1BFE">
        <w:rPr>
          <w:sz w:val="24"/>
          <w:szCs w:val="24"/>
          <w:lang w:val="nl-NL"/>
        </w:rPr>
        <w:t>30/09/2015</w:t>
      </w:r>
      <w:r>
        <w:rPr>
          <w:sz w:val="24"/>
          <w:szCs w:val="24"/>
          <w:lang w:val="nl-NL"/>
        </w:rPr>
        <w:t xml:space="preserve"> </w:t>
      </w:r>
      <w:r w:rsidRPr="0014255F">
        <w:rPr>
          <w:sz w:val="24"/>
          <w:szCs w:val="24"/>
          <w:lang w:val="nl-NL"/>
        </w:rPr>
        <w:t xml:space="preserve">là </w:t>
      </w:r>
      <w:r>
        <w:rPr>
          <w:sz w:val="24"/>
          <w:szCs w:val="24"/>
          <w:lang w:val="nl-NL"/>
        </w:rPr>
        <w:t>9.995.000.</w:t>
      </w:r>
      <w:r w:rsidRPr="00E96392">
        <w:rPr>
          <w:sz w:val="24"/>
          <w:szCs w:val="24"/>
          <w:lang w:val="nl-NL"/>
        </w:rPr>
        <w:t xml:space="preserve">000 </w:t>
      </w:r>
      <w:r w:rsidRPr="0014255F">
        <w:rPr>
          <w:sz w:val="24"/>
          <w:szCs w:val="24"/>
          <w:lang w:val="nl-NL"/>
        </w:rPr>
        <w:t xml:space="preserve">đồng được chia thành </w:t>
      </w:r>
      <w:r>
        <w:rPr>
          <w:sz w:val="24"/>
          <w:szCs w:val="24"/>
          <w:lang w:val="nl-NL"/>
        </w:rPr>
        <w:t>999.500</w:t>
      </w:r>
      <w:r w:rsidRPr="0014255F">
        <w:rPr>
          <w:sz w:val="24"/>
          <w:szCs w:val="24"/>
          <w:lang w:val="nl-NL"/>
        </w:rPr>
        <w:t xml:space="preserve"> cổ phần với mệnh giá 10.000 đồng/cổ phần.</w:t>
      </w:r>
    </w:p>
    <w:p w:rsidR="00C77AF9" w:rsidRPr="00710387" w:rsidRDefault="00C77AF9" w:rsidP="00C77AF9">
      <w:pPr>
        <w:pStyle w:val="Heading3"/>
        <w:keepNext w:val="0"/>
        <w:tabs>
          <w:tab w:val="left" w:pos="540"/>
        </w:tabs>
        <w:spacing w:before="120" w:after="120" w:line="288" w:lineRule="auto"/>
        <w:rPr>
          <w:b w:val="0"/>
          <w:i/>
          <w:sz w:val="24"/>
          <w:szCs w:val="24"/>
          <w:u w:val="single"/>
          <w:lang w:val="nl-NL"/>
        </w:rPr>
      </w:pPr>
      <w:bookmarkStart w:id="32" w:name="_Toc360802616"/>
      <w:bookmarkStart w:id="33" w:name="_Toc360802694"/>
      <w:bookmarkStart w:id="34" w:name="_Toc433625297"/>
      <w:r w:rsidRPr="00347427">
        <w:rPr>
          <w:sz w:val="24"/>
          <w:szCs w:val="24"/>
          <w:lang w:val="nl-NL"/>
        </w:rPr>
        <w:tab/>
      </w:r>
      <w:bookmarkStart w:id="35" w:name="_Toc433957408"/>
      <w:bookmarkStart w:id="36" w:name="_Toc433957503"/>
      <w:bookmarkStart w:id="37" w:name="_Toc434498398"/>
      <w:r w:rsidRPr="00710387">
        <w:rPr>
          <w:b w:val="0"/>
          <w:i/>
          <w:sz w:val="24"/>
          <w:szCs w:val="24"/>
          <w:u w:val="single"/>
          <w:lang w:val="nl-NL"/>
        </w:rPr>
        <w:t xml:space="preserve">Cơ cấu vốn cổ phần tại thời điểm </w:t>
      </w:r>
      <w:bookmarkEnd w:id="32"/>
      <w:bookmarkEnd w:id="33"/>
      <w:r w:rsidRPr="00710387">
        <w:rPr>
          <w:b w:val="0"/>
          <w:i/>
          <w:sz w:val="24"/>
          <w:szCs w:val="24"/>
          <w:u w:val="single"/>
          <w:lang w:val="nl-NL"/>
        </w:rPr>
        <w:t>30/09/2015</w:t>
      </w:r>
      <w:bookmarkEnd w:id="34"/>
      <w:bookmarkEnd w:id="35"/>
      <w:bookmarkEnd w:id="36"/>
      <w:bookmarkEnd w:id="37"/>
    </w:p>
    <w:p w:rsidR="00AF72A0" w:rsidRPr="00710387" w:rsidRDefault="00AF72A0" w:rsidP="00AF72A0">
      <w:pPr>
        <w:pStyle w:val="ListParagraph"/>
        <w:ind w:left="539"/>
        <w:contextualSpacing w:val="0"/>
        <w:jc w:val="both"/>
        <w:outlineLvl w:val="2"/>
        <w:rPr>
          <w:sz w:val="24"/>
          <w:lang w:val="en-US"/>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1"/>
        <w:gridCol w:w="3589"/>
        <w:gridCol w:w="1559"/>
        <w:gridCol w:w="2127"/>
        <w:gridCol w:w="1174"/>
      </w:tblGrid>
      <w:tr w:rsidR="00C77AF9" w:rsidRPr="00710387" w:rsidTr="00A146CA">
        <w:trPr>
          <w:trHeight w:val="751"/>
          <w:tblHeader/>
        </w:trPr>
        <w:tc>
          <w:tcPr>
            <w:tcW w:w="551" w:type="dxa"/>
            <w:shd w:val="clear" w:color="auto" w:fill="DBE5F1"/>
            <w:vAlign w:val="center"/>
          </w:tcPr>
          <w:p w:rsidR="00C77AF9" w:rsidRPr="00710387" w:rsidRDefault="00C77AF9" w:rsidP="00A146CA">
            <w:pPr>
              <w:spacing w:before="40" w:after="40" w:line="264" w:lineRule="auto"/>
              <w:jc w:val="center"/>
              <w:rPr>
                <w:b/>
                <w:sz w:val="22"/>
                <w:szCs w:val="22"/>
              </w:rPr>
            </w:pPr>
            <w:r w:rsidRPr="00710387">
              <w:rPr>
                <w:b/>
                <w:sz w:val="22"/>
                <w:szCs w:val="22"/>
              </w:rPr>
              <w:t>TT</w:t>
            </w:r>
          </w:p>
        </w:tc>
        <w:tc>
          <w:tcPr>
            <w:tcW w:w="3589" w:type="dxa"/>
            <w:shd w:val="clear" w:color="auto" w:fill="DBE5F1"/>
            <w:vAlign w:val="center"/>
          </w:tcPr>
          <w:p w:rsidR="00C77AF9" w:rsidRPr="00710387" w:rsidRDefault="00C77AF9" w:rsidP="00A146CA">
            <w:pPr>
              <w:spacing w:before="40" w:after="40" w:line="264" w:lineRule="auto"/>
              <w:jc w:val="center"/>
              <w:rPr>
                <w:b/>
                <w:sz w:val="22"/>
                <w:szCs w:val="22"/>
              </w:rPr>
            </w:pPr>
            <w:r w:rsidRPr="00710387">
              <w:rPr>
                <w:b/>
                <w:sz w:val="22"/>
                <w:szCs w:val="22"/>
              </w:rPr>
              <w:t>Cổ đông</w:t>
            </w:r>
          </w:p>
        </w:tc>
        <w:tc>
          <w:tcPr>
            <w:tcW w:w="1559" w:type="dxa"/>
            <w:shd w:val="clear" w:color="auto" w:fill="DBE5F1"/>
            <w:vAlign w:val="center"/>
          </w:tcPr>
          <w:p w:rsidR="00C77AF9" w:rsidRPr="00710387" w:rsidRDefault="00C77AF9" w:rsidP="00A146CA">
            <w:pPr>
              <w:spacing w:before="40" w:after="40" w:line="264" w:lineRule="auto"/>
              <w:jc w:val="center"/>
              <w:rPr>
                <w:b/>
                <w:sz w:val="22"/>
                <w:szCs w:val="22"/>
              </w:rPr>
            </w:pPr>
            <w:r w:rsidRPr="00710387">
              <w:rPr>
                <w:b/>
                <w:sz w:val="22"/>
                <w:szCs w:val="22"/>
              </w:rPr>
              <w:t>Số cổ</w:t>
            </w:r>
          </w:p>
          <w:p w:rsidR="00C77AF9" w:rsidRPr="00710387" w:rsidRDefault="00C77AF9" w:rsidP="00A146CA">
            <w:pPr>
              <w:spacing w:before="40" w:after="40" w:line="264" w:lineRule="auto"/>
              <w:jc w:val="center"/>
              <w:rPr>
                <w:b/>
                <w:sz w:val="22"/>
                <w:szCs w:val="22"/>
              </w:rPr>
            </w:pPr>
            <w:r w:rsidRPr="00710387">
              <w:rPr>
                <w:b/>
                <w:sz w:val="22"/>
                <w:szCs w:val="22"/>
              </w:rPr>
              <w:t>phần (CP)</w:t>
            </w:r>
          </w:p>
        </w:tc>
        <w:tc>
          <w:tcPr>
            <w:tcW w:w="2127" w:type="dxa"/>
            <w:shd w:val="clear" w:color="auto" w:fill="DBE5F1"/>
            <w:vAlign w:val="center"/>
          </w:tcPr>
          <w:p w:rsidR="00C77AF9" w:rsidRPr="00710387" w:rsidRDefault="00C77AF9" w:rsidP="00A146CA">
            <w:pPr>
              <w:spacing w:before="40" w:after="40" w:line="264" w:lineRule="auto"/>
              <w:jc w:val="center"/>
              <w:rPr>
                <w:b/>
                <w:sz w:val="22"/>
                <w:szCs w:val="22"/>
              </w:rPr>
            </w:pPr>
            <w:r w:rsidRPr="00710387">
              <w:rPr>
                <w:b/>
                <w:sz w:val="22"/>
                <w:szCs w:val="22"/>
              </w:rPr>
              <w:t>Giá trị (VNĐ)</w:t>
            </w:r>
          </w:p>
        </w:tc>
        <w:tc>
          <w:tcPr>
            <w:tcW w:w="1174" w:type="dxa"/>
            <w:shd w:val="clear" w:color="auto" w:fill="DBE5F1"/>
            <w:vAlign w:val="center"/>
          </w:tcPr>
          <w:p w:rsidR="00C77AF9" w:rsidRPr="00710387" w:rsidRDefault="00C77AF9" w:rsidP="00A146CA">
            <w:pPr>
              <w:spacing w:before="40" w:after="40" w:line="264" w:lineRule="auto"/>
              <w:jc w:val="center"/>
              <w:rPr>
                <w:b/>
                <w:sz w:val="22"/>
                <w:szCs w:val="22"/>
              </w:rPr>
            </w:pPr>
            <w:r w:rsidRPr="00710387">
              <w:rPr>
                <w:b/>
                <w:sz w:val="22"/>
                <w:szCs w:val="22"/>
              </w:rPr>
              <w:t>Tỷ lệ</w:t>
            </w:r>
          </w:p>
          <w:p w:rsidR="00C77AF9" w:rsidRPr="00710387" w:rsidRDefault="00C77AF9" w:rsidP="00A146CA">
            <w:pPr>
              <w:spacing w:before="40" w:after="40" w:line="264" w:lineRule="auto"/>
              <w:jc w:val="center"/>
              <w:rPr>
                <w:b/>
                <w:sz w:val="22"/>
                <w:szCs w:val="22"/>
              </w:rPr>
            </w:pPr>
            <w:r w:rsidRPr="00710387">
              <w:rPr>
                <w:b/>
                <w:sz w:val="22"/>
                <w:szCs w:val="22"/>
              </w:rPr>
              <w:t>(%)</w:t>
            </w:r>
          </w:p>
        </w:tc>
      </w:tr>
      <w:tr w:rsidR="00C77AF9" w:rsidRPr="00710387" w:rsidTr="009D384A">
        <w:tc>
          <w:tcPr>
            <w:tcW w:w="551" w:type="dxa"/>
            <w:vAlign w:val="center"/>
          </w:tcPr>
          <w:p w:rsidR="00C77AF9" w:rsidRPr="00710387" w:rsidRDefault="00C77AF9" w:rsidP="009D384A">
            <w:pPr>
              <w:pStyle w:val="ListParagraph"/>
              <w:tabs>
                <w:tab w:val="left" w:pos="567"/>
              </w:tabs>
              <w:spacing w:before="40" w:after="40" w:line="264" w:lineRule="auto"/>
              <w:ind w:left="0"/>
              <w:contextualSpacing w:val="0"/>
              <w:jc w:val="center"/>
              <w:rPr>
                <w:sz w:val="22"/>
                <w:szCs w:val="22"/>
              </w:rPr>
            </w:pPr>
            <w:r w:rsidRPr="00710387">
              <w:rPr>
                <w:sz w:val="22"/>
                <w:szCs w:val="22"/>
              </w:rPr>
              <w:t>1</w:t>
            </w:r>
          </w:p>
        </w:tc>
        <w:tc>
          <w:tcPr>
            <w:tcW w:w="3589" w:type="dxa"/>
          </w:tcPr>
          <w:p w:rsidR="00C77AF9" w:rsidRPr="00710387" w:rsidRDefault="00C77AF9" w:rsidP="00A146CA">
            <w:pPr>
              <w:spacing w:before="120" w:after="120"/>
              <w:rPr>
                <w:sz w:val="22"/>
                <w:szCs w:val="22"/>
                <w:lang w:val="vi-VN" w:eastAsia="vi-VN"/>
              </w:rPr>
            </w:pPr>
            <w:r w:rsidRPr="00710387">
              <w:rPr>
                <w:sz w:val="22"/>
                <w:szCs w:val="22"/>
                <w:lang w:val="vi-VN" w:eastAsia="vi-VN"/>
              </w:rPr>
              <w:t>Tổng Công ty Xây dựng Công trình giao thông 1 – Công ty CP</w:t>
            </w:r>
          </w:p>
        </w:tc>
        <w:tc>
          <w:tcPr>
            <w:tcW w:w="1559" w:type="dxa"/>
            <w:vAlign w:val="center"/>
          </w:tcPr>
          <w:p w:rsidR="00C77AF9" w:rsidRPr="00710387" w:rsidRDefault="00C77AF9" w:rsidP="00A146CA">
            <w:pPr>
              <w:jc w:val="right"/>
              <w:rPr>
                <w:sz w:val="22"/>
                <w:szCs w:val="22"/>
                <w:lang w:val="vi-VN" w:eastAsia="vi-VN"/>
              </w:rPr>
            </w:pPr>
            <w:r w:rsidRPr="00710387">
              <w:rPr>
                <w:sz w:val="22"/>
                <w:szCs w:val="22"/>
                <w:lang w:val="vi-VN" w:eastAsia="vi-VN"/>
              </w:rPr>
              <w:t>259.000</w:t>
            </w:r>
          </w:p>
        </w:tc>
        <w:tc>
          <w:tcPr>
            <w:tcW w:w="2127" w:type="dxa"/>
            <w:vAlign w:val="center"/>
          </w:tcPr>
          <w:p w:rsidR="00C77AF9" w:rsidRPr="00710387" w:rsidRDefault="00C77AF9" w:rsidP="00A146CA">
            <w:pPr>
              <w:jc w:val="right"/>
              <w:rPr>
                <w:sz w:val="22"/>
                <w:szCs w:val="22"/>
                <w:lang w:val="vi-VN" w:eastAsia="vi-VN"/>
              </w:rPr>
            </w:pPr>
            <w:r w:rsidRPr="00710387">
              <w:rPr>
                <w:sz w:val="22"/>
                <w:szCs w:val="22"/>
                <w:lang w:val="vi-VN" w:eastAsia="vi-VN"/>
              </w:rPr>
              <w:t>2.590.000.000</w:t>
            </w:r>
          </w:p>
        </w:tc>
        <w:tc>
          <w:tcPr>
            <w:tcW w:w="1174" w:type="dxa"/>
            <w:vAlign w:val="center"/>
          </w:tcPr>
          <w:p w:rsidR="00C77AF9" w:rsidRPr="00710387" w:rsidRDefault="00C77AF9" w:rsidP="00710387">
            <w:pPr>
              <w:jc w:val="right"/>
              <w:rPr>
                <w:sz w:val="22"/>
                <w:szCs w:val="22"/>
                <w:lang w:val="vi-VN" w:eastAsia="vi-VN"/>
              </w:rPr>
            </w:pPr>
            <w:r w:rsidRPr="00710387">
              <w:rPr>
                <w:sz w:val="22"/>
                <w:szCs w:val="22"/>
                <w:lang w:val="vi-VN" w:eastAsia="vi-VN"/>
              </w:rPr>
              <w:t>25,91%</w:t>
            </w:r>
          </w:p>
        </w:tc>
      </w:tr>
      <w:tr w:rsidR="00C77AF9" w:rsidRPr="00710387" w:rsidTr="009D384A">
        <w:tc>
          <w:tcPr>
            <w:tcW w:w="551" w:type="dxa"/>
            <w:vAlign w:val="center"/>
          </w:tcPr>
          <w:p w:rsidR="00C77AF9" w:rsidRPr="00710387" w:rsidRDefault="00C77AF9" w:rsidP="009D384A">
            <w:pPr>
              <w:pStyle w:val="ListParagraph"/>
              <w:tabs>
                <w:tab w:val="left" w:pos="567"/>
              </w:tabs>
              <w:spacing w:before="40" w:after="40" w:line="264" w:lineRule="auto"/>
              <w:ind w:left="0"/>
              <w:contextualSpacing w:val="0"/>
              <w:jc w:val="center"/>
              <w:rPr>
                <w:sz w:val="22"/>
                <w:szCs w:val="22"/>
                <w:lang w:val="en-US"/>
              </w:rPr>
            </w:pPr>
            <w:r w:rsidRPr="00710387">
              <w:rPr>
                <w:sz w:val="22"/>
                <w:szCs w:val="22"/>
                <w:lang w:val="en-US"/>
              </w:rPr>
              <w:t>2</w:t>
            </w:r>
          </w:p>
        </w:tc>
        <w:tc>
          <w:tcPr>
            <w:tcW w:w="3589" w:type="dxa"/>
            <w:vAlign w:val="center"/>
          </w:tcPr>
          <w:p w:rsidR="00C77AF9" w:rsidRPr="00710387" w:rsidRDefault="00C77AF9" w:rsidP="00A146CA">
            <w:pPr>
              <w:spacing w:before="120" w:after="120"/>
              <w:rPr>
                <w:sz w:val="22"/>
                <w:szCs w:val="22"/>
                <w:lang w:val="en-US" w:eastAsia="vi-VN"/>
              </w:rPr>
            </w:pPr>
            <w:r w:rsidRPr="00710387">
              <w:rPr>
                <w:sz w:val="22"/>
                <w:szCs w:val="22"/>
                <w:lang w:val="vi-VN" w:eastAsia="vi-VN"/>
              </w:rPr>
              <w:t xml:space="preserve">Trần Đức Bá Cao </w:t>
            </w:r>
            <w:r w:rsidR="00710387">
              <w:rPr>
                <w:sz w:val="22"/>
                <w:szCs w:val="22"/>
                <w:lang w:val="en-US" w:eastAsia="vi-VN"/>
              </w:rPr>
              <w:t xml:space="preserve"> - Chủ tịch HĐQT</w:t>
            </w:r>
          </w:p>
        </w:tc>
        <w:tc>
          <w:tcPr>
            <w:tcW w:w="1559" w:type="dxa"/>
            <w:vAlign w:val="center"/>
          </w:tcPr>
          <w:p w:rsidR="00C77AF9" w:rsidRPr="00710387" w:rsidRDefault="00C77AF9" w:rsidP="00710387">
            <w:pPr>
              <w:jc w:val="right"/>
              <w:rPr>
                <w:sz w:val="22"/>
                <w:szCs w:val="22"/>
                <w:lang w:val="vi-VN" w:eastAsia="vi-VN"/>
              </w:rPr>
            </w:pPr>
            <w:r w:rsidRPr="00710387">
              <w:rPr>
                <w:sz w:val="22"/>
                <w:szCs w:val="22"/>
                <w:lang w:val="vi-VN" w:eastAsia="vi-VN"/>
              </w:rPr>
              <w:t>5</w:t>
            </w:r>
            <w:r w:rsidR="00710387">
              <w:rPr>
                <w:sz w:val="22"/>
                <w:szCs w:val="22"/>
                <w:lang w:val="en-US" w:eastAsia="vi-VN"/>
              </w:rPr>
              <w:t>6</w:t>
            </w:r>
            <w:r w:rsidRPr="00710387">
              <w:rPr>
                <w:sz w:val="22"/>
                <w:szCs w:val="22"/>
                <w:lang w:val="vi-VN" w:eastAsia="vi-VN"/>
              </w:rPr>
              <w:t>7.500</w:t>
            </w:r>
          </w:p>
        </w:tc>
        <w:tc>
          <w:tcPr>
            <w:tcW w:w="2127" w:type="dxa"/>
            <w:vAlign w:val="center"/>
          </w:tcPr>
          <w:p w:rsidR="00C77AF9" w:rsidRPr="00710387" w:rsidRDefault="00C77AF9" w:rsidP="00710387">
            <w:pPr>
              <w:jc w:val="right"/>
              <w:rPr>
                <w:sz w:val="22"/>
                <w:szCs w:val="22"/>
                <w:lang w:val="vi-VN" w:eastAsia="vi-VN"/>
              </w:rPr>
            </w:pPr>
            <w:r w:rsidRPr="00710387">
              <w:rPr>
                <w:sz w:val="22"/>
                <w:szCs w:val="22"/>
                <w:lang w:val="vi-VN" w:eastAsia="vi-VN"/>
              </w:rPr>
              <w:t>5.</w:t>
            </w:r>
            <w:r w:rsidR="00710387">
              <w:rPr>
                <w:sz w:val="22"/>
                <w:szCs w:val="22"/>
                <w:lang w:val="en-US" w:eastAsia="vi-VN"/>
              </w:rPr>
              <w:t>6</w:t>
            </w:r>
            <w:r w:rsidRPr="00710387">
              <w:rPr>
                <w:sz w:val="22"/>
                <w:szCs w:val="22"/>
                <w:lang w:val="vi-VN" w:eastAsia="vi-VN"/>
              </w:rPr>
              <w:t>75.000.000</w:t>
            </w:r>
          </w:p>
        </w:tc>
        <w:tc>
          <w:tcPr>
            <w:tcW w:w="1174" w:type="dxa"/>
            <w:vAlign w:val="center"/>
          </w:tcPr>
          <w:p w:rsidR="00C77AF9" w:rsidRPr="00710387" w:rsidRDefault="00C77AF9" w:rsidP="00710387">
            <w:pPr>
              <w:jc w:val="right"/>
              <w:rPr>
                <w:sz w:val="22"/>
                <w:szCs w:val="22"/>
                <w:lang w:val="vi-VN" w:eastAsia="vi-VN"/>
              </w:rPr>
            </w:pPr>
            <w:r w:rsidRPr="00710387">
              <w:rPr>
                <w:sz w:val="22"/>
                <w:szCs w:val="22"/>
                <w:lang w:val="vi-VN" w:eastAsia="vi-VN"/>
              </w:rPr>
              <w:t>5</w:t>
            </w:r>
            <w:r w:rsidR="00710387">
              <w:rPr>
                <w:sz w:val="22"/>
                <w:szCs w:val="22"/>
                <w:lang w:val="en-US" w:eastAsia="vi-VN"/>
              </w:rPr>
              <w:t>6</w:t>
            </w:r>
            <w:r w:rsidRPr="00710387">
              <w:rPr>
                <w:sz w:val="22"/>
                <w:szCs w:val="22"/>
                <w:lang w:val="vi-VN" w:eastAsia="vi-VN"/>
              </w:rPr>
              <w:t>,78%</w:t>
            </w:r>
          </w:p>
        </w:tc>
      </w:tr>
      <w:tr w:rsidR="00C77AF9" w:rsidRPr="00710387" w:rsidTr="009D384A">
        <w:tc>
          <w:tcPr>
            <w:tcW w:w="551" w:type="dxa"/>
            <w:vAlign w:val="center"/>
          </w:tcPr>
          <w:p w:rsidR="00C77AF9" w:rsidRPr="00710387" w:rsidRDefault="00C77AF9" w:rsidP="009D384A">
            <w:pPr>
              <w:pStyle w:val="ListParagraph"/>
              <w:tabs>
                <w:tab w:val="left" w:pos="567"/>
              </w:tabs>
              <w:spacing w:before="40" w:after="40" w:line="264" w:lineRule="auto"/>
              <w:ind w:left="0"/>
              <w:contextualSpacing w:val="0"/>
              <w:jc w:val="center"/>
              <w:rPr>
                <w:sz w:val="22"/>
                <w:szCs w:val="22"/>
                <w:lang w:val="en-US"/>
              </w:rPr>
            </w:pPr>
            <w:r w:rsidRPr="00710387">
              <w:rPr>
                <w:sz w:val="22"/>
                <w:szCs w:val="22"/>
                <w:lang w:val="en-US"/>
              </w:rPr>
              <w:t>3</w:t>
            </w:r>
          </w:p>
        </w:tc>
        <w:tc>
          <w:tcPr>
            <w:tcW w:w="3589" w:type="dxa"/>
            <w:vAlign w:val="center"/>
          </w:tcPr>
          <w:p w:rsidR="00C77AF9" w:rsidRPr="00710387" w:rsidRDefault="00C77AF9" w:rsidP="00A146CA">
            <w:pPr>
              <w:spacing w:before="120" w:after="120"/>
              <w:rPr>
                <w:sz w:val="22"/>
                <w:szCs w:val="22"/>
                <w:lang w:val="vi-VN" w:eastAsia="vi-VN"/>
              </w:rPr>
            </w:pPr>
            <w:r w:rsidRPr="00710387">
              <w:rPr>
                <w:sz w:val="22"/>
                <w:szCs w:val="22"/>
                <w:lang w:val="vi-VN" w:eastAsia="vi-VN"/>
              </w:rPr>
              <w:t xml:space="preserve">Trần Thị Thu Hương </w:t>
            </w:r>
          </w:p>
        </w:tc>
        <w:tc>
          <w:tcPr>
            <w:tcW w:w="1559" w:type="dxa"/>
            <w:vAlign w:val="center"/>
          </w:tcPr>
          <w:p w:rsidR="00C77AF9" w:rsidRPr="00710387" w:rsidRDefault="00C77AF9" w:rsidP="00A146CA">
            <w:pPr>
              <w:jc w:val="right"/>
              <w:rPr>
                <w:sz w:val="22"/>
                <w:szCs w:val="22"/>
                <w:lang w:val="vi-VN" w:eastAsia="vi-VN"/>
              </w:rPr>
            </w:pPr>
            <w:r w:rsidRPr="00710387">
              <w:rPr>
                <w:sz w:val="22"/>
                <w:szCs w:val="22"/>
                <w:lang w:val="vi-VN" w:eastAsia="vi-VN"/>
              </w:rPr>
              <w:t>50.000</w:t>
            </w:r>
          </w:p>
        </w:tc>
        <w:tc>
          <w:tcPr>
            <w:tcW w:w="2127" w:type="dxa"/>
            <w:vAlign w:val="center"/>
          </w:tcPr>
          <w:p w:rsidR="00C77AF9" w:rsidRPr="00710387" w:rsidRDefault="00C77AF9" w:rsidP="00A146CA">
            <w:pPr>
              <w:jc w:val="right"/>
              <w:rPr>
                <w:sz w:val="22"/>
                <w:szCs w:val="22"/>
                <w:lang w:val="vi-VN" w:eastAsia="vi-VN"/>
              </w:rPr>
            </w:pPr>
            <w:r w:rsidRPr="00710387">
              <w:rPr>
                <w:sz w:val="22"/>
                <w:szCs w:val="22"/>
                <w:lang w:val="vi-VN" w:eastAsia="vi-VN"/>
              </w:rPr>
              <w:t>500.000.000</w:t>
            </w:r>
          </w:p>
        </w:tc>
        <w:tc>
          <w:tcPr>
            <w:tcW w:w="1174" w:type="dxa"/>
            <w:vAlign w:val="center"/>
          </w:tcPr>
          <w:p w:rsidR="00C77AF9" w:rsidRPr="00710387" w:rsidRDefault="00C77AF9" w:rsidP="00710387">
            <w:pPr>
              <w:jc w:val="right"/>
              <w:rPr>
                <w:sz w:val="22"/>
                <w:szCs w:val="22"/>
                <w:lang w:val="vi-VN" w:eastAsia="vi-VN"/>
              </w:rPr>
            </w:pPr>
            <w:r w:rsidRPr="00710387">
              <w:rPr>
                <w:sz w:val="22"/>
                <w:szCs w:val="22"/>
                <w:lang w:val="vi-VN" w:eastAsia="vi-VN"/>
              </w:rPr>
              <w:t>5,00%</w:t>
            </w:r>
          </w:p>
        </w:tc>
      </w:tr>
      <w:tr w:rsidR="00C77AF9" w:rsidRPr="00710387" w:rsidTr="009D384A">
        <w:tc>
          <w:tcPr>
            <w:tcW w:w="551" w:type="dxa"/>
            <w:vAlign w:val="center"/>
          </w:tcPr>
          <w:p w:rsidR="00C77AF9" w:rsidRPr="00710387" w:rsidRDefault="00C77AF9" w:rsidP="009D384A">
            <w:pPr>
              <w:pStyle w:val="ListParagraph"/>
              <w:tabs>
                <w:tab w:val="left" w:pos="567"/>
              </w:tabs>
              <w:spacing w:before="40" w:after="40" w:line="264" w:lineRule="auto"/>
              <w:ind w:left="0"/>
              <w:contextualSpacing w:val="0"/>
              <w:jc w:val="center"/>
              <w:rPr>
                <w:sz w:val="22"/>
                <w:szCs w:val="22"/>
                <w:lang w:val="en-US"/>
              </w:rPr>
            </w:pPr>
            <w:r w:rsidRPr="00710387">
              <w:rPr>
                <w:sz w:val="22"/>
                <w:szCs w:val="22"/>
                <w:lang w:val="en-US"/>
              </w:rPr>
              <w:t>4</w:t>
            </w:r>
          </w:p>
        </w:tc>
        <w:tc>
          <w:tcPr>
            <w:tcW w:w="3589" w:type="dxa"/>
            <w:vAlign w:val="center"/>
          </w:tcPr>
          <w:p w:rsidR="00C77AF9" w:rsidRPr="00710387" w:rsidRDefault="00C77AF9" w:rsidP="00A146CA">
            <w:pPr>
              <w:spacing w:before="120" w:after="120"/>
              <w:rPr>
                <w:sz w:val="22"/>
                <w:szCs w:val="22"/>
                <w:lang w:val="vi-VN" w:eastAsia="vi-VN"/>
              </w:rPr>
            </w:pPr>
            <w:r w:rsidRPr="00710387">
              <w:rPr>
                <w:sz w:val="22"/>
                <w:szCs w:val="22"/>
                <w:lang w:val="vi-VN" w:eastAsia="vi-VN"/>
              </w:rPr>
              <w:t xml:space="preserve">Trần Thị Minh Thu </w:t>
            </w:r>
          </w:p>
        </w:tc>
        <w:tc>
          <w:tcPr>
            <w:tcW w:w="1559" w:type="dxa"/>
            <w:vAlign w:val="center"/>
          </w:tcPr>
          <w:p w:rsidR="00C77AF9" w:rsidRPr="00710387" w:rsidRDefault="00C77AF9" w:rsidP="00A146CA">
            <w:pPr>
              <w:jc w:val="right"/>
              <w:rPr>
                <w:sz w:val="22"/>
                <w:szCs w:val="22"/>
                <w:lang w:val="vi-VN" w:eastAsia="vi-VN"/>
              </w:rPr>
            </w:pPr>
            <w:r w:rsidRPr="00710387">
              <w:rPr>
                <w:sz w:val="22"/>
                <w:szCs w:val="22"/>
                <w:lang w:val="vi-VN" w:eastAsia="vi-VN"/>
              </w:rPr>
              <w:t>100.000</w:t>
            </w:r>
          </w:p>
        </w:tc>
        <w:tc>
          <w:tcPr>
            <w:tcW w:w="2127" w:type="dxa"/>
            <w:vAlign w:val="center"/>
          </w:tcPr>
          <w:p w:rsidR="00C77AF9" w:rsidRPr="00710387" w:rsidRDefault="00C77AF9" w:rsidP="00A146CA">
            <w:pPr>
              <w:jc w:val="right"/>
              <w:rPr>
                <w:sz w:val="22"/>
                <w:szCs w:val="22"/>
                <w:lang w:val="vi-VN" w:eastAsia="vi-VN"/>
              </w:rPr>
            </w:pPr>
            <w:r w:rsidRPr="00710387">
              <w:rPr>
                <w:sz w:val="22"/>
                <w:szCs w:val="22"/>
                <w:lang w:val="vi-VN" w:eastAsia="vi-VN"/>
              </w:rPr>
              <w:t>1.000.000.000</w:t>
            </w:r>
          </w:p>
        </w:tc>
        <w:tc>
          <w:tcPr>
            <w:tcW w:w="1174" w:type="dxa"/>
            <w:vAlign w:val="center"/>
          </w:tcPr>
          <w:p w:rsidR="00C77AF9" w:rsidRPr="00710387" w:rsidRDefault="00C77AF9" w:rsidP="00710387">
            <w:pPr>
              <w:jc w:val="right"/>
              <w:rPr>
                <w:sz w:val="22"/>
                <w:szCs w:val="22"/>
                <w:lang w:val="vi-VN" w:eastAsia="vi-VN"/>
              </w:rPr>
            </w:pPr>
            <w:r w:rsidRPr="00710387">
              <w:rPr>
                <w:sz w:val="22"/>
                <w:szCs w:val="22"/>
                <w:lang w:val="vi-VN" w:eastAsia="vi-VN"/>
              </w:rPr>
              <w:t>10,01%</w:t>
            </w:r>
          </w:p>
        </w:tc>
      </w:tr>
      <w:tr w:rsidR="00710387" w:rsidRPr="00710387" w:rsidTr="009D384A">
        <w:tc>
          <w:tcPr>
            <w:tcW w:w="551" w:type="dxa"/>
            <w:vAlign w:val="center"/>
          </w:tcPr>
          <w:p w:rsidR="00710387" w:rsidRPr="00710387" w:rsidRDefault="00710387" w:rsidP="009D384A">
            <w:pPr>
              <w:spacing w:before="40" w:after="40" w:line="264" w:lineRule="auto"/>
              <w:jc w:val="center"/>
              <w:rPr>
                <w:bCs/>
                <w:sz w:val="22"/>
                <w:szCs w:val="22"/>
              </w:rPr>
            </w:pPr>
            <w:r w:rsidRPr="00710387">
              <w:rPr>
                <w:bCs/>
                <w:sz w:val="22"/>
                <w:szCs w:val="22"/>
              </w:rPr>
              <w:t>5</w:t>
            </w:r>
          </w:p>
        </w:tc>
        <w:tc>
          <w:tcPr>
            <w:tcW w:w="3589" w:type="dxa"/>
            <w:vAlign w:val="center"/>
          </w:tcPr>
          <w:p w:rsidR="00710387" w:rsidRPr="00710387" w:rsidRDefault="00710387" w:rsidP="009D384A">
            <w:pPr>
              <w:spacing w:before="40" w:after="40" w:line="264" w:lineRule="auto"/>
              <w:rPr>
                <w:bCs/>
                <w:sz w:val="22"/>
                <w:szCs w:val="22"/>
              </w:rPr>
            </w:pPr>
            <w:r w:rsidRPr="00710387">
              <w:rPr>
                <w:bCs/>
                <w:sz w:val="22"/>
                <w:szCs w:val="22"/>
              </w:rPr>
              <w:t>Cổ đông khác</w:t>
            </w:r>
          </w:p>
        </w:tc>
        <w:tc>
          <w:tcPr>
            <w:tcW w:w="1559" w:type="dxa"/>
          </w:tcPr>
          <w:p w:rsidR="00710387" w:rsidRPr="00710387" w:rsidRDefault="00710387" w:rsidP="00A146CA">
            <w:pPr>
              <w:spacing w:before="120" w:after="120"/>
              <w:jc w:val="right"/>
              <w:rPr>
                <w:color w:val="000000"/>
                <w:sz w:val="22"/>
                <w:szCs w:val="22"/>
              </w:rPr>
            </w:pPr>
            <w:r w:rsidRPr="00710387">
              <w:rPr>
                <w:color w:val="000000"/>
                <w:sz w:val="22"/>
                <w:szCs w:val="22"/>
              </w:rPr>
              <w:t>23.000</w:t>
            </w:r>
          </w:p>
        </w:tc>
        <w:tc>
          <w:tcPr>
            <w:tcW w:w="2127" w:type="dxa"/>
          </w:tcPr>
          <w:p w:rsidR="00710387" w:rsidRPr="00710387" w:rsidRDefault="00710387" w:rsidP="00A146CA">
            <w:pPr>
              <w:spacing w:before="120" w:after="120"/>
              <w:jc w:val="right"/>
              <w:rPr>
                <w:color w:val="000000"/>
                <w:sz w:val="22"/>
                <w:szCs w:val="22"/>
              </w:rPr>
            </w:pPr>
            <w:r w:rsidRPr="00710387">
              <w:rPr>
                <w:color w:val="000000"/>
                <w:sz w:val="22"/>
                <w:szCs w:val="22"/>
              </w:rPr>
              <w:t>230.000.000</w:t>
            </w:r>
          </w:p>
        </w:tc>
        <w:tc>
          <w:tcPr>
            <w:tcW w:w="1174" w:type="dxa"/>
          </w:tcPr>
          <w:p w:rsidR="00710387" w:rsidRPr="00710387" w:rsidRDefault="00710387" w:rsidP="00710387">
            <w:pPr>
              <w:spacing w:before="120" w:after="120"/>
              <w:jc w:val="right"/>
              <w:rPr>
                <w:color w:val="000000"/>
                <w:sz w:val="22"/>
                <w:szCs w:val="22"/>
              </w:rPr>
            </w:pPr>
            <w:r w:rsidRPr="00710387">
              <w:rPr>
                <w:color w:val="000000"/>
                <w:sz w:val="22"/>
                <w:szCs w:val="22"/>
              </w:rPr>
              <w:t>2,3%</w:t>
            </w:r>
          </w:p>
        </w:tc>
      </w:tr>
      <w:tr w:rsidR="00C77AF9" w:rsidRPr="00B27157" w:rsidTr="00A60FBC">
        <w:tc>
          <w:tcPr>
            <w:tcW w:w="551" w:type="dxa"/>
          </w:tcPr>
          <w:p w:rsidR="00C77AF9" w:rsidRPr="00710387" w:rsidRDefault="00C77AF9" w:rsidP="00A146CA">
            <w:pPr>
              <w:spacing w:before="40" w:after="40" w:line="264" w:lineRule="auto"/>
              <w:jc w:val="center"/>
              <w:rPr>
                <w:bCs/>
                <w:i/>
                <w:sz w:val="22"/>
                <w:szCs w:val="22"/>
              </w:rPr>
            </w:pPr>
          </w:p>
        </w:tc>
        <w:tc>
          <w:tcPr>
            <w:tcW w:w="3589" w:type="dxa"/>
            <w:vAlign w:val="center"/>
          </w:tcPr>
          <w:p w:rsidR="00C77AF9" w:rsidRPr="00710387" w:rsidRDefault="00C77AF9" w:rsidP="00A60FBC">
            <w:pPr>
              <w:spacing w:before="40" w:after="40" w:line="264" w:lineRule="auto"/>
              <w:jc w:val="center"/>
              <w:rPr>
                <w:b/>
                <w:bCs/>
                <w:sz w:val="22"/>
                <w:szCs w:val="22"/>
              </w:rPr>
            </w:pPr>
            <w:r w:rsidRPr="00710387">
              <w:rPr>
                <w:b/>
                <w:bCs/>
                <w:sz w:val="22"/>
                <w:szCs w:val="22"/>
              </w:rPr>
              <w:t>Tổng cộng</w:t>
            </w:r>
          </w:p>
        </w:tc>
        <w:tc>
          <w:tcPr>
            <w:tcW w:w="1559" w:type="dxa"/>
          </w:tcPr>
          <w:p w:rsidR="00C77AF9" w:rsidRPr="00710387" w:rsidRDefault="00C77AF9" w:rsidP="00710387">
            <w:pPr>
              <w:spacing w:before="120" w:after="120"/>
              <w:jc w:val="right"/>
              <w:rPr>
                <w:b/>
                <w:color w:val="000000"/>
                <w:sz w:val="22"/>
                <w:szCs w:val="22"/>
              </w:rPr>
            </w:pPr>
            <w:bookmarkStart w:id="38" w:name="_GoBack"/>
            <w:r w:rsidRPr="00710387">
              <w:rPr>
                <w:b/>
                <w:color w:val="000000"/>
                <w:sz w:val="22"/>
                <w:szCs w:val="22"/>
              </w:rPr>
              <w:t>9</w:t>
            </w:r>
            <w:r w:rsidR="00710387">
              <w:rPr>
                <w:b/>
                <w:color w:val="000000"/>
                <w:sz w:val="22"/>
                <w:szCs w:val="22"/>
              </w:rPr>
              <w:t>99</w:t>
            </w:r>
            <w:r w:rsidRPr="00710387">
              <w:rPr>
                <w:b/>
                <w:color w:val="000000"/>
                <w:sz w:val="22"/>
                <w:szCs w:val="22"/>
              </w:rPr>
              <w:t>.500</w:t>
            </w:r>
            <w:bookmarkEnd w:id="38"/>
          </w:p>
        </w:tc>
        <w:tc>
          <w:tcPr>
            <w:tcW w:w="2127" w:type="dxa"/>
          </w:tcPr>
          <w:p w:rsidR="00C77AF9" w:rsidRPr="00710387" w:rsidRDefault="00C77AF9" w:rsidP="00710387">
            <w:pPr>
              <w:spacing w:before="120" w:after="120"/>
              <w:jc w:val="right"/>
              <w:rPr>
                <w:b/>
                <w:color w:val="000000"/>
                <w:sz w:val="22"/>
                <w:szCs w:val="22"/>
              </w:rPr>
            </w:pPr>
            <w:r w:rsidRPr="00710387">
              <w:rPr>
                <w:b/>
                <w:color w:val="000000"/>
                <w:sz w:val="22"/>
                <w:szCs w:val="22"/>
              </w:rPr>
              <w:t>9.</w:t>
            </w:r>
            <w:r w:rsidR="00710387">
              <w:rPr>
                <w:b/>
                <w:color w:val="000000"/>
                <w:sz w:val="22"/>
                <w:szCs w:val="22"/>
              </w:rPr>
              <w:t>995</w:t>
            </w:r>
            <w:r w:rsidRPr="00710387">
              <w:rPr>
                <w:b/>
                <w:color w:val="000000"/>
                <w:sz w:val="22"/>
                <w:szCs w:val="22"/>
              </w:rPr>
              <w:t>.000.000</w:t>
            </w:r>
          </w:p>
        </w:tc>
        <w:tc>
          <w:tcPr>
            <w:tcW w:w="1174" w:type="dxa"/>
          </w:tcPr>
          <w:p w:rsidR="00C77AF9" w:rsidRPr="00B175A3" w:rsidRDefault="00710387" w:rsidP="00710387">
            <w:pPr>
              <w:spacing w:before="120" w:after="120"/>
              <w:jc w:val="right"/>
              <w:rPr>
                <w:b/>
                <w:color w:val="000000"/>
                <w:sz w:val="22"/>
                <w:szCs w:val="22"/>
              </w:rPr>
            </w:pPr>
            <w:r>
              <w:rPr>
                <w:b/>
                <w:color w:val="000000"/>
                <w:sz w:val="22"/>
                <w:szCs w:val="22"/>
              </w:rPr>
              <w:t>100</w:t>
            </w:r>
            <w:r w:rsidR="00C77AF9" w:rsidRPr="00710387">
              <w:rPr>
                <w:b/>
                <w:color w:val="000000"/>
                <w:sz w:val="22"/>
                <w:szCs w:val="22"/>
              </w:rPr>
              <w:t>%</w:t>
            </w:r>
          </w:p>
        </w:tc>
      </w:tr>
    </w:tbl>
    <w:p w:rsidR="00C77AF9" w:rsidRPr="00710387" w:rsidRDefault="00C77AF9" w:rsidP="00C77AF9">
      <w:pPr>
        <w:pStyle w:val="ListParagraph"/>
        <w:ind w:left="539"/>
        <w:contextualSpacing w:val="0"/>
        <w:jc w:val="right"/>
        <w:outlineLvl w:val="2"/>
        <w:rPr>
          <w:i/>
          <w:sz w:val="22"/>
        </w:rPr>
      </w:pPr>
      <w:bookmarkStart w:id="39" w:name="_Toc433625300"/>
      <w:bookmarkStart w:id="40" w:name="_Toc433957411"/>
      <w:bookmarkStart w:id="41" w:name="_Toc433957506"/>
      <w:bookmarkStart w:id="42" w:name="_Toc434498399"/>
      <w:bookmarkStart w:id="43" w:name="_Toc360802618"/>
      <w:bookmarkStart w:id="44" w:name="_Toc360802696"/>
      <w:bookmarkStart w:id="45" w:name="_Toc300131443"/>
      <w:r w:rsidRPr="00710387">
        <w:rPr>
          <w:i/>
          <w:sz w:val="22"/>
          <w:lang w:val="en-US"/>
        </w:rPr>
        <w:t xml:space="preserve">Nguồn: </w:t>
      </w:r>
      <w:bookmarkEnd w:id="39"/>
      <w:bookmarkEnd w:id="40"/>
      <w:bookmarkEnd w:id="41"/>
      <w:r w:rsidR="00710387" w:rsidRPr="00710387">
        <w:rPr>
          <w:i/>
          <w:sz w:val="22"/>
          <w:lang w:val="en-US"/>
        </w:rPr>
        <w:t>Cienco1</w:t>
      </w:r>
      <w:bookmarkEnd w:id="42"/>
    </w:p>
    <w:p w:rsidR="00C77AF9" w:rsidRPr="006314CB" w:rsidRDefault="00AF72A0" w:rsidP="006314CB">
      <w:pPr>
        <w:pStyle w:val="Heading2"/>
        <w:tabs>
          <w:tab w:val="left" w:pos="500"/>
          <w:tab w:val="left" w:pos="540"/>
        </w:tabs>
        <w:spacing w:before="240" w:after="40" w:line="264" w:lineRule="auto"/>
        <w:rPr>
          <w:b/>
          <w:sz w:val="24"/>
          <w:szCs w:val="24"/>
          <w:lang w:val="es-MX"/>
        </w:rPr>
      </w:pPr>
      <w:bookmarkStart w:id="46" w:name="_Toc360802620"/>
      <w:bookmarkStart w:id="47" w:name="_Toc360802698"/>
      <w:bookmarkStart w:id="48" w:name="_Toc434498400"/>
      <w:bookmarkEnd w:id="43"/>
      <w:bookmarkEnd w:id="44"/>
      <w:bookmarkEnd w:id="45"/>
      <w:r>
        <w:rPr>
          <w:b/>
          <w:sz w:val="24"/>
          <w:szCs w:val="24"/>
          <w:lang w:val="es-MX"/>
        </w:rPr>
        <w:t>4</w:t>
      </w:r>
      <w:r w:rsidR="00C77AF9" w:rsidRPr="00B61528">
        <w:rPr>
          <w:b/>
          <w:sz w:val="24"/>
          <w:szCs w:val="24"/>
          <w:lang w:val="es-MX"/>
        </w:rPr>
        <w:t xml:space="preserve">. </w:t>
      </w:r>
      <w:r w:rsidR="00C77AF9" w:rsidRPr="00B61528">
        <w:rPr>
          <w:b/>
          <w:sz w:val="24"/>
          <w:szCs w:val="24"/>
          <w:lang w:val="es-MX"/>
        </w:rPr>
        <w:tab/>
      </w:r>
      <w:r w:rsidR="00C77AF9" w:rsidRPr="00B61528">
        <w:rPr>
          <w:b/>
          <w:sz w:val="24"/>
          <w:szCs w:val="24"/>
          <w:lang w:val="es-MX"/>
        </w:rPr>
        <w:tab/>
      </w:r>
      <w:r w:rsidR="00200008">
        <w:rPr>
          <w:b/>
          <w:sz w:val="24"/>
          <w:szCs w:val="24"/>
          <w:lang w:val="es-MX"/>
        </w:rPr>
        <w:t>Tình hình h</w:t>
      </w:r>
      <w:r w:rsidR="00C77AF9" w:rsidRPr="00B61528">
        <w:rPr>
          <w:b/>
          <w:sz w:val="24"/>
          <w:szCs w:val="24"/>
          <w:lang w:val="es-MX"/>
        </w:rPr>
        <w:t>oạt động kinh doanh</w:t>
      </w:r>
      <w:bookmarkEnd w:id="46"/>
      <w:bookmarkEnd w:id="47"/>
      <w:bookmarkEnd w:id="48"/>
    </w:p>
    <w:p w:rsidR="00C77AF9" w:rsidRPr="00E63477" w:rsidRDefault="00C77AF9" w:rsidP="006314CB">
      <w:pPr>
        <w:pStyle w:val="Heading2"/>
        <w:tabs>
          <w:tab w:val="left" w:pos="567"/>
          <w:tab w:val="left" w:pos="600"/>
        </w:tabs>
        <w:spacing w:after="120"/>
        <w:jc w:val="right"/>
        <w:rPr>
          <w:i/>
          <w:sz w:val="22"/>
          <w:szCs w:val="22"/>
          <w:lang w:val="nl-NL"/>
        </w:rPr>
      </w:pPr>
      <w:bookmarkStart w:id="49" w:name="_Toc360802626"/>
      <w:bookmarkStart w:id="50" w:name="_Toc360802704"/>
      <w:bookmarkStart w:id="51" w:name="_Toc433625307"/>
      <w:r w:rsidRPr="00373A7C">
        <w:rPr>
          <w:b/>
          <w:sz w:val="24"/>
          <w:szCs w:val="24"/>
          <w:lang w:val="nl-NL"/>
        </w:rPr>
        <w:t xml:space="preserve"> </w:t>
      </w:r>
      <w:bookmarkStart w:id="52" w:name="_Toc433957413"/>
      <w:bookmarkStart w:id="53" w:name="_Toc433957508"/>
      <w:bookmarkStart w:id="54" w:name="_Toc434498401"/>
      <w:bookmarkEnd w:id="49"/>
      <w:bookmarkEnd w:id="50"/>
      <w:bookmarkEnd w:id="51"/>
      <w:r w:rsidRPr="00E63477">
        <w:rPr>
          <w:i/>
          <w:sz w:val="22"/>
          <w:szCs w:val="22"/>
          <w:lang w:val="nl-NL"/>
        </w:rPr>
        <w:t>Đơn vị: VNĐ</w:t>
      </w:r>
      <w:bookmarkEnd w:id="52"/>
      <w:bookmarkEnd w:id="53"/>
      <w:bookmarkEnd w:id="54"/>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2"/>
        <w:gridCol w:w="1929"/>
        <w:gridCol w:w="1894"/>
        <w:gridCol w:w="2250"/>
      </w:tblGrid>
      <w:tr w:rsidR="00C77AF9" w:rsidRPr="00E63477" w:rsidTr="00710387">
        <w:trPr>
          <w:trHeight w:val="335"/>
          <w:tblHeader/>
          <w:jc w:val="center"/>
        </w:trPr>
        <w:tc>
          <w:tcPr>
            <w:tcW w:w="2572" w:type="dxa"/>
            <w:shd w:val="clear" w:color="auto" w:fill="DBE5F1"/>
            <w:noWrap/>
            <w:vAlign w:val="bottom"/>
          </w:tcPr>
          <w:p w:rsidR="00C77AF9" w:rsidRPr="00E63477" w:rsidRDefault="00C77AF9" w:rsidP="00A146CA">
            <w:pPr>
              <w:spacing w:before="60" w:after="60" w:line="264" w:lineRule="auto"/>
              <w:jc w:val="center"/>
              <w:rPr>
                <w:b/>
                <w:bCs/>
                <w:color w:val="000000"/>
                <w:sz w:val="22"/>
                <w:szCs w:val="22"/>
              </w:rPr>
            </w:pPr>
            <w:bookmarkStart w:id="55" w:name="_Toc360797703"/>
            <w:bookmarkStart w:id="56" w:name="_Toc360802627"/>
            <w:bookmarkStart w:id="57" w:name="_Toc360802705"/>
            <w:bookmarkStart w:id="58" w:name="_Toc360802783"/>
            <w:r w:rsidRPr="00E63477">
              <w:rPr>
                <w:b/>
                <w:bCs/>
                <w:color w:val="000000"/>
                <w:sz w:val="22"/>
                <w:szCs w:val="22"/>
              </w:rPr>
              <w:t>Chỉ tiêu</w:t>
            </w:r>
          </w:p>
        </w:tc>
        <w:tc>
          <w:tcPr>
            <w:tcW w:w="1929" w:type="dxa"/>
            <w:shd w:val="clear" w:color="auto" w:fill="DBE5F1"/>
            <w:noWrap/>
            <w:vAlign w:val="bottom"/>
          </w:tcPr>
          <w:p w:rsidR="00C77AF9" w:rsidRPr="00E63477" w:rsidRDefault="00C77AF9" w:rsidP="00A146CA">
            <w:pPr>
              <w:spacing w:before="60" w:after="60" w:line="264" w:lineRule="auto"/>
              <w:jc w:val="center"/>
              <w:rPr>
                <w:b/>
                <w:bCs/>
                <w:color w:val="000000"/>
                <w:sz w:val="22"/>
                <w:szCs w:val="22"/>
              </w:rPr>
            </w:pPr>
            <w:r w:rsidRPr="00E63477">
              <w:rPr>
                <w:b/>
                <w:bCs/>
                <w:color w:val="000000"/>
                <w:sz w:val="22"/>
                <w:szCs w:val="22"/>
              </w:rPr>
              <w:t>Năm 2012</w:t>
            </w:r>
          </w:p>
        </w:tc>
        <w:tc>
          <w:tcPr>
            <w:tcW w:w="1894" w:type="dxa"/>
            <w:shd w:val="clear" w:color="auto" w:fill="DBE5F1"/>
            <w:noWrap/>
            <w:vAlign w:val="bottom"/>
          </w:tcPr>
          <w:p w:rsidR="00C77AF9" w:rsidRPr="00E63477" w:rsidRDefault="00C77AF9" w:rsidP="00A146CA">
            <w:pPr>
              <w:spacing w:before="60" w:after="60" w:line="264" w:lineRule="auto"/>
              <w:jc w:val="center"/>
              <w:rPr>
                <w:b/>
                <w:bCs/>
                <w:color w:val="000000"/>
                <w:sz w:val="22"/>
                <w:szCs w:val="22"/>
              </w:rPr>
            </w:pPr>
            <w:r>
              <w:rPr>
                <w:b/>
                <w:bCs/>
                <w:color w:val="000000"/>
                <w:sz w:val="22"/>
                <w:szCs w:val="22"/>
              </w:rPr>
              <w:t>Năm 2013</w:t>
            </w:r>
          </w:p>
        </w:tc>
        <w:tc>
          <w:tcPr>
            <w:tcW w:w="2250" w:type="dxa"/>
            <w:shd w:val="clear" w:color="auto" w:fill="DBE5F1"/>
          </w:tcPr>
          <w:p w:rsidR="00C77AF9" w:rsidRDefault="00C77AF9" w:rsidP="00A146CA">
            <w:pPr>
              <w:spacing w:before="60" w:after="60" w:line="264" w:lineRule="auto"/>
              <w:jc w:val="center"/>
              <w:rPr>
                <w:b/>
                <w:bCs/>
                <w:color w:val="000000"/>
                <w:sz w:val="22"/>
                <w:szCs w:val="22"/>
              </w:rPr>
            </w:pPr>
            <w:r>
              <w:rPr>
                <w:b/>
                <w:bCs/>
                <w:color w:val="000000"/>
                <w:sz w:val="22"/>
                <w:szCs w:val="22"/>
              </w:rPr>
              <w:t>Năm 2014</w:t>
            </w:r>
          </w:p>
        </w:tc>
      </w:tr>
      <w:tr w:rsidR="00C77AF9" w:rsidRPr="00E63477" w:rsidTr="00710387">
        <w:trPr>
          <w:trHeight w:val="335"/>
          <w:jc w:val="center"/>
        </w:trPr>
        <w:tc>
          <w:tcPr>
            <w:tcW w:w="2572" w:type="dxa"/>
            <w:shd w:val="clear" w:color="auto" w:fill="auto"/>
            <w:noWrap/>
            <w:vAlign w:val="center"/>
          </w:tcPr>
          <w:p w:rsidR="00C77AF9" w:rsidRPr="00E63477" w:rsidRDefault="00C77AF9" w:rsidP="00A146CA">
            <w:pPr>
              <w:spacing w:before="60" w:after="60" w:line="264" w:lineRule="auto"/>
              <w:rPr>
                <w:color w:val="000000"/>
                <w:sz w:val="22"/>
                <w:szCs w:val="22"/>
              </w:rPr>
            </w:pPr>
            <w:r w:rsidRPr="00E63477">
              <w:rPr>
                <w:color w:val="000000"/>
                <w:sz w:val="22"/>
                <w:szCs w:val="22"/>
              </w:rPr>
              <w:t>Tổng tài sản</w:t>
            </w:r>
          </w:p>
        </w:tc>
        <w:tc>
          <w:tcPr>
            <w:tcW w:w="1929" w:type="dxa"/>
            <w:shd w:val="clear" w:color="auto" w:fill="auto"/>
            <w:noWrap/>
            <w:vAlign w:val="center"/>
          </w:tcPr>
          <w:p w:rsidR="00C77AF9" w:rsidRPr="00584202" w:rsidRDefault="00C77AF9" w:rsidP="00A146CA">
            <w:pPr>
              <w:jc w:val="center"/>
              <w:rPr>
                <w:sz w:val="22"/>
                <w:szCs w:val="22"/>
              </w:rPr>
            </w:pPr>
            <w:r w:rsidRPr="00584202">
              <w:rPr>
                <w:sz w:val="22"/>
                <w:szCs w:val="22"/>
              </w:rPr>
              <w:t>49.572.166.458</w:t>
            </w:r>
          </w:p>
        </w:tc>
        <w:tc>
          <w:tcPr>
            <w:tcW w:w="1894" w:type="dxa"/>
            <w:shd w:val="clear" w:color="auto" w:fill="auto"/>
            <w:noWrap/>
            <w:vAlign w:val="center"/>
          </w:tcPr>
          <w:p w:rsidR="00C77AF9" w:rsidRPr="00584202" w:rsidRDefault="00C77AF9" w:rsidP="00A146CA">
            <w:pPr>
              <w:jc w:val="center"/>
              <w:rPr>
                <w:sz w:val="22"/>
                <w:szCs w:val="22"/>
              </w:rPr>
            </w:pPr>
            <w:r w:rsidRPr="00584202">
              <w:rPr>
                <w:sz w:val="22"/>
                <w:szCs w:val="22"/>
              </w:rPr>
              <w:t>65.384.244.408</w:t>
            </w:r>
          </w:p>
        </w:tc>
        <w:tc>
          <w:tcPr>
            <w:tcW w:w="2250" w:type="dxa"/>
            <w:vAlign w:val="center"/>
          </w:tcPr>
          <w:p w:rsidR="00C77AF9" w:rsidRPr="00584202" w:rsidRDefault="00C77AF9" w:rsidP="00A146CA">
            <w:pPr>
              <w:jc w:val="center"/>
              <w:rPr>
                <w:sz w:val="22"/>
                <w:szCs w:val="22"/>
              </w:rPr>
            </w:pPr>
            <w:r>
              <w:rPr>
                <w:sz w:val="22"/>
                <w:szCs w:val="22"/>
              </w:rPr>
              <w:t>76.067.596.570</w:t>
            </w:r>
          </w:p>
        </w:tc>
      </w:tr>
      <w:tr w:rsidR="00C77AF9" w:rsidRPr="00E63477" w:rsidTr="00710387">
        <w:trPr>
          <w:trHeight w:val="335"/>
          <w:jc w:val="center"/>
        </w:trPr>
        <w:tc>
          <w:tcPr>
            <w:tcW w:w="2572" w:type="dxa"/>
            <w:shd w:val="clear" w:color="auto" w:fill="auto"/>
            <w:noWrap/>
            <w:vAlign w:val="center"/>
          </w:tcPr>
          <w:p w:rsidR="00C77AF9" w:rsidRPr="00E63477" w:rsidRDefault="00C77AF9" w:rsidP="00A146CA">
            <w:pPr>
              <w:spacing w:before="60" w:after="60" w:line="264" w:lineRule="auto"/>
              <w:rPr>
                <w:color w:val="000000"/>
                <w:sz w:val="22"/>
                <w:szCs w:val="22"/>
              </w:rPr>
            </w:pPr>
            <w:r w:rsidRPr="00E63477">
              <w:rPr>
                <w:color w:val="000000"/>
                <w:sz w:val="22"/>
                <w:szCs w:val="22"/>
              </w:rPr>
              <w:t>Vốn điều lệ</w:t>
            </w:r>
          </w:p>
        </w:tc>
        <w:tc>
          <w:tcPr>
            <w:tcW w:w="1929" w:type="dxa"/>
            <w:shd w:val="clear" w:color="auto" w:fill="auto"/>
            <w:noWrap/>
            <w:vAlign w:val="center"/>
          </w:tcPr>
          <w:p w:rsidR="00C77AF9" w:rsidRPr="00584202" w:rsidRDefault="00C77AF9" w:rsidP="00A146CA">
            <w:pPr>
              <w:jc w:val="center"/>
              <w:rPr>
                <w:sz w:val="22"/>
                <w:szCs w:val="22"/>
              </w:rPr>
            </w:pPr>
            <w:r w:rsidRPr="00584202">
              <w:rPr>
                <w:sz w:val="22"/>
                <w:szCs w:val="22"/>
              </w:rPr>
              <w:t>9.995.000.000</w:t>
            </w:r>
          </w:p>
        </w:tc>
        <w:tc>
          <w:tcPr>
            <w:tcW w:w="1894" w:type="dxa"/>
            <w:shd w:val="clear" w:color="auto" w:fill="auto"/>
            <w:noWrap/>
            <w:vAlign w:val="center"/>
          </w:tcPr>
          <w:p w:rsidR="00C77AF9" w:rsidRPr="00584202" w:rsidRDefault="00C77AF9" w:rsidP="00A146CA">
            <w:pPr>
              <w:jc w:val="center"/>
              <w:rPr>
                <w:sz w:val="22"/>
                <w:szCs w:val="22"/>
              </w:rPr>
            </w:pPr>
            <w:r w:rsidRPr="00584202">
              <w:rPr>
                <w:sz w:val="22"/>
                <w:szCs w:val="22"/>
              </w:rPr>
              <w:t>9.995.000.000</w:t>
            </w:r>
          </w:p>
        </w:tc>
        <w:tc>
          <w:tcPr>
            <w:tcW w:w="2250" w:type="dxa"/>
            <w:vAlign w:val="center"/>
          </w:tcPr>
          <w:p w:rsidR="00C77AF9" w:rsidRPr="00584202" w:rsidRDefault="00C77AF9" w:rsidP="00A146CA">
            <w:pPr>
              <w:jc w:val="center"/>
              <w:rPr>
                <w:sz w:val="22"/>
                <w:szCs w:val="22"/>
              </w:rPr>
            </w:pPr>
            <w:r w:rsidRPr="00584202">
              <w:rPr>
                <w:sz w:val="22"/>
                <w:szCs w:val="22"/>
              </w:rPr>
              <w:t>9.995.000.000</w:t>
            </w:r>
          </w:p>
        </w:tc>
      </w:tr>
      <w:tr w:rsidR="00C77AF9" w:rsidRPr="00E63477" w:rsidTr="00710387">
        <w:trPr>
          <w:trHeight w:val="335"/>
          <w:jc w:val="center"/>
        </w:trPr>
        <w:tc>
          <w:tcPr>
            <w:tcW w:w="2572" w:type="dxa"/>
            <w:shd w:val="clear" w:color="auto" w:fill="auto"/>
            <w:noWrap/>
            <w:vAlign w:val="center"/>
          </w:tcPr>
          <w:p w:rsidR="00C77AF9" w:rsidRPr="00E63477" w:rsidRDefault="00C77AF9" w:rsidP="00A146CA">
            <w:pPr>
              <w:spacing w:before="60" w:after="60" w:line="264" w:lineRule="auto"/>
              <w:rPr>
                <w:color w:val="000000"/>
                <w:sz w:val="22"/>
                <w:szCs w:val="22"/>
              </w:rPr>
            </w:pPr>
            <w:r w:rsidRPr="00E63477">
              <w:rPr>
                <w:color w:val="000000"/>
                <w:sz w:val="22"/>
                <w:szCs w:val="22"/>
              </w:rPr>
              <w:t>Nguồn vốn chủ sở hữu</w:t>
            </w:r>
          </w:p>
        </w:tc>
        <w:tc>
          <w:tcPr>
            <w:tcW w:w="1929" w:type="dxa"/>
            <w:shd w:val="clear" w:color="auto" w:fill="auto"/>
            <w:noWrap/>
            <w:vAlign w:val="center"/>
          </w:tcPr>
          <w:p w:rsidR="00C77AF9" w:rsidRPr="00584202" w:rsidRDefault="00C77AF9" w:rsidP="00A146CA">
            <w:pPr>
              <w:jc w:val="center"/>
              <w:rPr>
                <w:sz w:val="22"/>
                <w:szCs w:val="22"/>
              </w:rPr>
            </w:pPr>
            <w:r w:rsidRPr="00584202">
              <w:rPr>
                <w:sz w:val="22"/>
                <w:szCs w:val="22"/>
              </w:rPr>
              <w:t>10.686.519.866</w:t>
            </w:r>
          </w:p>
        </w:tc>
        <w:tc>
          <w:tcPr>
            <w:tcW w:w="1894" w:type="dxa"/>
            <w:shd w:val="clear" w:color="auto" w:fill="auto"/>
            <w:noWrap/>
            <w:vAlign w:val="center"/>
          </w:tcPr>
          <w:p w:rsidR="00C77AF9" w:rsidRPr="00584202" w:rsidRDefault="00C77AF9" w:rsidP="00A146CA">
            <w:pPr>
              <w:jc w:val="center"/>
              <w:rPr>
                <w:sz w:val="22"/>
                <w:szCs w:val="22"/>
              </w:rPr>
            </w:pPr>
            <w:r w:rsidRPr="00584202">
              <w:rPr>
                <w:sz w:val="22"/>
                <w:szCs w:val="22"/>
              </w:rPr>
              <w:t>10.796.039.710</w:t>
            </w:r>
          </w:p>
        </w:tc>
        <w:tc>
          <w:tcPr>
            <w:tcW w:w="2250" w:type="dxa"/>
            <w:vAlign w:val="center"/>
          </w:tcPr>
          <w:p w:rsidR="00C77AF9" w:rsidRPr="00584202" w:rsidRDefault="00C77AF9" w:rsidP="00A146CA">
            <w:pPr>
              <w:jc w:val="center"/>
              <w:rPr>
                <w:sz w:val="22"/>
                <w:szCs w:val="22"/>
              </w:rPr>
            </w:pPr>
            <w:r>
              <w:rPr>
                <w:sz w:val="22"/>
                <w:szCs w:val="22"/>
              </w:rPr>
              <w:t>11.207.580.712</w:t>
            </w:r>
          </w:p>
        </w:tc>
      </w:tr>
      <w:tr w:rsidR="00C77AF9" w:rsidRPr="00E63477" w:rsidTr="00710387">
        <w:trPr>
          <w:trHeight w:val="335"/>
          <w:jc w:val="center"/>
        </w:trPr>
        <w:tc>
          <w:tcPr>
            <w:tcW w:w="2572" w:type="dxa"/>
            <w:shd w:val="clear" w:color="auto" w:fill="auto"/>
            <w:noWrap/>
            <w:vAlign w:val="center"/>
          </w:tcPr>
          <w:p w:rsidR="00C77AF9" w:rsidRPr="00E63477" w:rsidRDefault="00C77AF9" w:rsidP="00A146CA">
            <w:pPr>
              <w:spacing w:before="60" w:after="60" w:line="264" w:lineRule="auto"/>
              <w:rPr>
                <w:color w:val="000000"/>
                <w:sz w:val="22"/>
                <w:szCs w:val="22"/>
              </w:rPr>
            </w:pPr>
            <w:r>
              <w:rPr>
                <w:color w:val="000000"/>
                <w:sz w:val="22"/>
                <w:szCs w:val="22"/>
              </w:rPr>
              <w:t>Tổng d</w:t>
            </w:r>
            <w:r w:rsidRPr="00E63477">
              <w:rPr>
                <w:color w:val="000000"/>
                <w:sz w:val="22"/>
                <w:szCs w:val="22"/>
              </w:rPr>
              <w:t>oanh thu</w:t>
            </w:r>
          </w:p>
        </w:tc>
        <w:tc>
          <w:tcPr>
            <w:tcW w:w="1929" w:type="dxa"/>
            <w:shd w:val="clear" w:color="auto" w:fill="auto"/>
            <w:noWrap/>
            <w:vAlign w:val="center"/>
          </w:tcPr>
          <w:p w:rsidR="00C77AF9" w:rsidRPr="00584202" w:rsidRDefault="00C77AF9" w:rsidP="00A146CA">
            <w:pPr>
              <w:jc w:val="center"/>
              <w:rPr>
                <w:sz w:val="22"/>
                <w:szCs w:val="22"/>
              </w:rPr>
            </w:pPr>
            <w:r w:rsidRPr="00584202">
              <w:rPr>
                <w:sz w:val="22"/>
                <w:szCs w:val="22"/>
              </w:rPr>
              <w:t>14.166.537.558</w:t>
            </w:r>
          </w:p>
        </w:tc>
        <w:tc>
          <w:tcPr>
            <w:tcW w:w="1894" w:type="dxa"/>
            <w:shd w:val="clear" w:color="auto" w:fill="auto"/>
            <w:noWrap/>
            <w:vAlign w:val="center"/>
          </w:tcPr>
          <w:p w:rsidR="00C77AF9" w:rsidRPr="00584202" w:rsidRDefault="00C77AF9" w:rsidP="00A146CA">
            <w:pPr>
              <w:jc w:val="center"/>
              <w:rPr>
                <w:sz w:val="22"/>
                <w:szCs w:val="22"/>
              </w:rPr>
            </w:pPr>
            <w:r w:rsidRPr="00584202">
              <w:rPr>
                <w:sz w:val="22"/>
                <w:szCs w:val="22"/>
              </w:rPr>
              <w:t>25.327.333.128</w:t>
            </w:r>
          </w:p>
        </w:tc>
        <w:tc>
          <w:tcPr>
            <w:tcW w:w="2250" w:type="dxa"/>
            <w:vAlign w:val="center"/>
          </w:tcPr>
          <w:p w:rsidR="00C77AF9" w:rsidRPr="00584202" w:rsidRDefault="00C77AF9" w:rsidP="00A146CA">
            <w:pPr>
              <w:jc w:val="center"/>
              <w:rPr>
                <w:sz w:val="22"/>
                <w:szCs w:val="22"/>
              </w:rPr>
            </w:pPr>
            <w:r>
              <w:rPr>
                <w:sz w:val="22"/>
                <w:szCs w:val="22"/>
              </w:rPr>
              <w:t>50.113.776.901</w:t>
            </w:r>
          </w:p>
        </w:tc>
      </w:tr>
      <w:tr w:rsidR="00C77AF9" w:rsidRPr="00E63477" w:rsidTr="00710387">
        <w:trPr>
          <w:trHeight w:val="335"/>
          <w:jc w:val="center"/>
        </w:trPr>
        <w:tc>
          <w:tcPr>
            <w:tcW w:w="2572" w:type="dxa"/>
            <w:shd w:val="clear" w:color="auto" w:fill="auto"/>
            <w:noWrap/>
            <w:vAlign w:val="center"/>
          </w:tcPr>
          <w:p w:rsidR="00C77AF9" w:rsidRPr="00E63477" w:rsidRDefault="00C77AF9" w:rsidP="00A146CA">
            <w:pPr>
              <w:spacing w:before="60" w:after="60" w:line="264" w:lineRule="auto"/>
              <w:rPr>
                <w:color w:val="000000"/>
                <w:sz w:val="22"/>
                <w:szCs w:val="22"/>
              </w:rPr>
            </w:pPr>
            <w:r w:rsidRPr="00E63477">
              <w:rPr>
                <w:color w:val="000000"/>
                <w:sz w:val="22"/>
                <w:szCs w:val="22"/>
              </w:rPr>
              <w:t>Lợi nhuận sau thuế</w:t>
            </w:r>
          </w:p>
        </w:tc>
        <w:tc>
          <w:tcPr>
            <w:tcW w:w="1929" w:type="dxa"/>
            <w:shd w:val="clear" w:color="auto" w:fill="auto"/>
            <w:noWrap/>
            <w:vAlign w:val="center"/>
          </w:tcPr>
          <w:p w:rsidR="00C77AF9" w:rsidRPr="00584202" w:rsidRDefault="00C77AF9" w:rsidP="00A146CA">
            <w:pPr>
              <w:jc w:val="center"/>
              <w:rPr>
                <w:sz w:val="22"/>
                <w:szCs w:val="22"/>
              </w:rPr>
            </w:pPr>
            <w:r w:rsidRPr="00584202">
              <w:rPr>
                <w:sz w:val="22"/>
                <w:szCs w:val="22"/>
              </w:rPr>
              <w:t>585.038.338</w:t>
            </w:r>
          </w:p>
        </w:tc>
        <w:tc>
          <w:tcPr>
            <w:tcW w:w="1894" w:type="dxa"/>
            <w:shd w:val="clear" w:color="auto" w:fill="auto"/>
            <w:noWrap/>
            <w:vAlign w:val="center"/>
          </w:tcPr>
          <w:p w:rsidR="00C77AF9" w:rsidRPr="00584202" w:rsidRDefault="00C77AF9" w:rsidP="00A146CA">
            <w:pPr>
              <w:jc w:val="center"/>
              <w:rPr>
                <w:sz w:val="22"/>
                <w:szCs w:val="22"/>
              </w:rPr>
            </w:pPr>
            <w:r w:rsidRPr="00584202">
              <w:rPr>
                <w:sz w:val="22"/>
                <w:szCs w:val="22"/>
              </w:rPr>
              <w:t>603.056.265</w:t>
            </w:r>
          </w:p>
        </w:tc>
        <w:tc>
          <w:tcPr>
            <w:tcW w:w="2250" w:type="dxa"/>
            <w:vAlign w:val="center"/>
          </w:tcPr>
          <w:p w:rsidR="00C77AF9" w:rsidRPr="00584202" w:rsidRDefault="00C77AF9" w:rsidP="00A146CA">
            <w:pPr>
              <w:jc w:val="center"/>
              <w:rPr>
                <w:sz w:val="22"/>
                <w:szCs w:val="22"/>
              </w:rPr>
            </w:pPr>
            <w:r>
              <w:rPr>
                <w:sz w:val="22"/>
                <w:szCs w:val="22"/>
              </w:rPr>
              <w:t>984.444.454</w:t>
            </w:r>
          </w:p>
        </w:tc>
      </w:tr>
      <w:tr w:rsidR="00C77AF9" w:rsidRPr="00ED160B" w:rsidTr="00710387">
        <w:trPr>
          <w:trHeight w:val="335"/>
          <w:jc w:val="center"/>
        </w:trPr>
        <w:tc>
          <w:tcPr>
            <w:tcW w:w="2572" w:type="dxa"/>
            <w:shd w:val="clear" w:color="auto" w:fill="auto"/>
            <w:noWrap/>
            <w:vAlign w:val="center"/>
          </w:tcPr>
          <w:p w:rsidR="00C77AF9" w:rsidRPr="00ED160B" w:rsidRDefault="00C77AF9" w:rsidP="00A146CA">
            <w:pPr>
              <w:spacing w:before="60" w:after="60" w:line="264" w:lineRule="auto"/>
              <w:rPr>
                <w:color w:val="000000"/>
                <w:sz w:val="22"/>
                <w:szCs w:val="22"/>
              </w:rPr>
            </w:pPr>
            <w:r w:rsidRPr="00ED160B">
              <w:rPr>
                <w:color w:val="000000"/>
                <w:sz w:val="22"/>
                <w:szCs w:val="22"/>
              </w:rPr>
              <w:t>EPS (đồng/cổ phần)</w:t>
            </w:r>
          </w:p>
        </w:tc>
        <w:tc>
          <w:tcPr>
            <w:tcW w:w="1929" w:type="dxa"/>
            <w:shd w:val="clear" w:color="auto" w:fill="auto"/>
            <w:noWrap/>
            <w:vAlign w:val="center"/>
          </w:tcPr>
          <w:p w:rsidR="00C77AF9" w:rsidRPr="00584202" w:rsidRDefault="00C77AF9" w:rsidP="00A146CA">
            <w:pPr>
              <w:jc w:val="center"/>
              <w:rPr>
                <w:sz w:val="22"/>
                <w:szCs w:val="22"/>
              </w:rPr>
            </w:pPr>
            <w:r w:rsidRPr="00584202">
              <w:rPr>
                <w:sz w:val="22"/>
                <w:szCs w:val="22"/>
              </w:rPr>
              <w:t>585</w:t>
            </w:r>
          </w:p>
        </w:tc>
        <w:tc>
          <w:tcPr>
            <w:tcW w:w="1894" w:type="dxa"/>
            <w:shd w:val="clear" w:color="auto" w:fill="auto"/>
            <w:noWrap/>
            <w:vAlign w:val="center"/>
          </w:tcPr>
          <w:p w:rsidR="00C77AF9" w:rsidRPr="00584202" w:rsidRDefault="00C77AF9" w:rsidP="00A146CA">
            <w:pPr>
              <w:jc w:val="center"/>
              <w:rPr>
                <w:sz w:val="22"/>
                <w:szCs w:val="22"/>
              </w:rPr>
            </w:pPr>
            <w:r w:rsidRPr="00584202">
              <w:rPr>
                <w:sz w:val="22"/>
                <w:szCs w:val="22"/>
              </w:rPr>
              <w:t>603</w:t>
            </w:r>
          </w:p>
        </w:tc>
        <w:tc>
          <w:tcPr>
            <w:tcW w:w="2250" w:type="dxa"/>
            <w:vAlign w:val="center"/>
          </w:tcPr>
          <w:p w:rsidR="00C77AF9" w:rsidRPr="00584202" w:rsidRDefault="00C77AF9" w:rsidP="00A146CA">
            <w:pPr>
              <w:jc w:val="center"/>
              <w:rPr>
                <w:sz w:val="22"/>
                <w:szCs w:val="22"/>
              </w:rPr>
            </w:pPr>
            <w:r>
              <w:rPr>
                <w:sz w:val="22"/>
                <w:szCs w:val="22"/>
              </w:rPr>
              <w:t>985</w:t>
            </w:r>
          </w:p>
        </w:tc>
      </w:tr>
      <w:tr w:rsidR="00C77AF9" w:rsidRPr="00ED160B" w:rsidTr="00710387">
        <w:trPr>
          <w:trHeight w:val="335"/>
          <w:jc w:val="center"/>
        </w:trPr>
        <w:tc>
          <w:tcPr>
            <w:tcW w:w="2572" w:type="dxa"/>
            <w:shd w:val="clear" w:color="auto" w:fill="auto"/>
            <w:noWrap/>
            <w:vAlign w:val="center"/>
          </w:tcPr>
          <w:p w:rsidR="00C77AF9" w:rsidRPr="00ED160B" w:rsidRDefault="00C77AF9" w:rsidP="00A146CA">
            <w:pPr>
              <w:spacing w:before="60" w:after="60" w:line="264" w:lineRule="auto"/>
              <w:rPr>
                <w:color w:val="000000"/>
                <w:sz w:val="22"/>
                <w:szCs w:val="22"/>
              </w:rPr>
            </w:pPr>
            <w:r w:rsidRPr="00ED160B">
              <w:rPr>
                <w:color w:val="000000"/>
                <w:sz w:val="22"/>
                <w:szCs w:val="22"/>
              </w:rPr>
              <w:t>ROE (%)</w:t>
            </w:r>
          </w:p>
        </w:tc>
        <w:tc>
          <w:tcPr>
            <w:tcW w:w="1929" w:type="dxa"/>
            <w:shd w:val="clear" w:color="auto" w:fill="auto"/>
            <w:noWrap/>
            <w:vAlign w:val="center"/>
          </w:tcPr>
          <w:p w:rsidR="00C77AF9" w:rsidRPr="00584202" w:rsidRDefault="00C77AF9" w:rsidP="00A146CA">
            <w:pPr>
              <w:jc w:val="center"/>
              <w:rPr>
                <w:sz w:val="22"/>
                <w:szCs w:val="22"/>
              </w:rPr>
            </w:pPr>
            <w:r w:rsidRPr="00584202">
              <w:rPr>
                <w:sz w:val="22"/>
                <w:szCs w:val="22"/>
              </w:rPr>
              <w:t>5,47%</w:t>
            </w:r>
          </w:p>
        </w:tc>
        <w:tc>
          <w:tcPr>
            <w:tcW w:w="1894" w:type="dxa"/>
            <w:shd w:val="clear" w:color="auto" w:fill="auto"/>
            <w:noWrap/>
            <w:vAlign w:val="center"/>
          </w:tcPr>
          <w:p w:rsidR="00C77AF9" w:rsidRPr="00584202" w:rsidRDefault="00C77AF9" w:rsidP="00A146CA">
            <w:pPr>
              <w:jc w:val="center"/>
              <w:rPr>
                <w:sz w:val="22"/>
                <w:szCs w:val="22"/>
              </w:rPr>
            </w:pPr>
            <w:r w:rsidRPr="00584202">
              <w:rPr>
                <w:sz w:val="22"/>
                <w:szCs w:val="22"/>
              </w:rPr>
              <w:t>5,59%</w:t>
            </w:r>
          </w:p>
        </w:tc>
        <w:tc>
          <w:tcPr>
            <w:tcW w:w="2250" w:type="dxa"/>
            <w:vAlign w:val="center"/>
          </w:tcPr>
          <w:p w:rsidR="00C77AF9" w:rsidRPr="00584202" w:rsidRDefault="00C77AF9" w:rsidP="00A146CA">
            <w:pPr>
              <w:jc w:val="center"/>
              <w:rPr>
                <w:sz w:val="22"/>
                <w:szCs w:val="22"/>
              </w:rPr>
            </w:pPr>
            <w:r>
              <w:rPr>
                <w:sz w:val="22"/>
                <w:szCs w:val="22"/>
              </w:rPr>
              <w:t>8,78%</w:t>
            </w:r>
          </w:p>
        </w:tc>
      </w:tr>
      <w:tr w:rsidR="00C77AF9" w:rsidRPr="00ED160B" w:rsidTr="00710387">
        <w:trPr>
          <w:trHeight w:val="335"/>
          <w:jc w:val="center"/>
        </w:trPr>
        <w:tc>
          <w:tcPr>
            <w:tcW w:w="2572" w:type="dxa"/>
            <w:shd w:val="clear" w:color="auto" w:fill="auto"/>
            <w:noWrap/>
            <w:vAlign w:val="center"/>
          </w:tcPr>
          <w:p w:rsidR="00C77AF9" w:rsidRPr="00ED160B" w:rsidRDefault="00C77AF9" w:rsidP="00A146CA">
            <w:pPr>
              <w:spacing w:before="60" w:after="60" w:line="264" w:lineRule="auto"/>
              <w:rPr>
                <w:color w:val="000000"/>
                <w:sz w:val="22"/>
                <w:szCs w:val="22"/>
              </w:rPr>
            </w:pPr>
            <w:r w:rsidRPr="00ED160B">
              <w:rPr>
                <w:color w:val="000000"/>
                <w:sz w:val="22"/>
                <w:szCs w:val="22"/>
              </w:rPr>
              <w:t>ROA (%)</w:t>
            </w:r>
          </w:p>
        </w:tc>
        <w:tc>
          <w:tcPr>
            <w:tcW w:w="1929" w:type="dxa"/>
            <w:shd w:val="clear" w:color="auto" w:fill="auto"/>
            <w:noWrap/>
            <w:vAlign w:val="center"/>
          </w:tcPr>
          <w:p w:rsidR="00C77AF9" w:rsidRPr="00584202" w:rsidRDefault="00C77AF9" w:rsidP="00A146CA">
            <w:pPr>
              <w:jc w:val="center"/>
              <w:rPr>
                <w:sz w:val="22"/>
                <w:szCs w:val="22"/>
              </w:rPr>
            </w:pPr>
            <w:r w:rsidRPr="00584202">
              <w:rPr>
                <w:sz w:val="22"/>
                <w:szCs w:val="22"/>
              </w:rPr>
              <w:t>1,18%</w:t>
            </w:r>
          </w:p>
        </w:tc>
        <w:tc>
          <w:tcPr>
            <w:tcW w:w="1894" w:type="dxa"/>
            <w:shd w:val="clear" w:color="auto" w:fill="auto"/>
            <w:noWrap/>
            <w:vAlign w:val="center"/>
          </w:tcPr>
          <w:p w:rsidR="00C77AF9" w:rsidRPr="00584202" w:rsidRDefault="00C77AF9" w:rsidP="00A146CA">
            <w:pPr>
              <w:jc w:val="center"/>
              <w:rPr>
                <w:sz w:val="22"/>
                <w:szCs w:val="22"/>
              </w:rPr>
            </w:pPr>
            <w:r w:rsidRPr="00584202">
              <w:rPr>
                <w:sz w:val="22"/>
                <w:szCs w:val="22"/>
              </w:rPr>
              <w:t>0,92%</w:t>
            </w:r>
          </w:p>
        </w:tc>
        <w:tc>
          <w:tcPr>
            <w:tcW w:w="2250" w:type="dxa"/>
            <w:vAlign w:val="center"/>
          </w:tcPr>
          <w:p w:rsidR="00C77AF9" w:rsidRPr="00584202" w:rsidRDefault="00C77AF9" w:rsidP="00A146CA">
            <w:pPr>
              <w:jc w:val="center"/>
              <w:rPr>
                <w:sz w:val="22"/>
                <w:szCs w:val="22"/>
              </w:rPr>
            </w:pPr>
            <w:r>
              <w:rPr>
                <w:sz w:val="22"/>
                <w:szCs w:val="22"/>
              </w:rPr>
              <w:t>1,29%</w:t>
            </w:r>
          </w:p>
        </w:tc>
      </w:tr>
    </w:tbl>
    <w:p w:rsidR="00C77AF9" w:rsidRDefault="00C77AF9" w:rsidP="00C77AF9">
      <w:pPr>
        <w:pStyle w:val="Heading3"/>
        <w:keepNext w:val="0"/>
        <w:spacing w:before="120" w:after="120" w:line="288" w:lineRule="auto"/>
        <w:ind w:left="540" w:hanging="540"/>
        <w:jc w:val="right"/>
        <w:rPr>
          <w:b w:val="0"/>
          <w:i/>
          <w:sz w:val="22"/>
          <w:szCs w:val="22"/>
          <w:lang w:val="nl-NL"/>
        </w:rPr>
      </w:pPr>
      <w:bookmarkStart w:id="59" w:name="_Toc372382381"/>
      <w:bookmarkStart w:id="60" w:name="_Toc372397082"/>
      <w:bookmarkStart w:id="61" w:name="_Toc388369382"/>
      <w:bookmarkStart w:id="62" w:name="_Toc388371724"/>
      <w:bookmarkStart w:id="63" w:name="_Toc388371961"/>
      <w:bookmarkStart w:id="64" w:name="_Toc433625308"/>
      <w:bookmarkStart w:id="65" w:name="_Toc433957414"/>
      <w:bookmarkStart w:id="66" w:name="_Toc433957509"/>
      <w:bookmarkStart w:id="67" w:name="_Toc434498402"/>
      <w:r w:rsidRPr="00ED160B">
        <w:rPr>
          <w:b w:val="0"/>
          <w:i/>
          <w:sz w:val="22"/>
          <w:szCs w:val="22"/>
          <w:lang w:val="nl-NL"/>
        </w:rPr>
        <w:t>Nguồn: BCTC đã kiểm toán năm</w:t>
      </w:r>
      <w:r>
        <w:rPr>
          <w:b w:val="0"/>
          <w:i/>
          <w:sz w:val="22"/>
          <w:szCs w:val="22"/>
          <w:lang w:val="nl-NL"/>
        </w:rPr>
        <w:t xml:space="preserve"> 2012, 2013, 2014</w:t>
      </w:r>
      <w:r w:rsidRPr="00ED160B">
        <w:rPr>
          <w:b w:val="0"/>
          <w:i/>
          <w:sz w:val="22"/>
          <w:szCs w:val="22"/>
          <w:lang w:val="nl-NL"/>
        </w:rPr>
        <w:t xml:space="preserve"> </w:t>
      </w:r>
      <w:bookmarkEnd w:id="55"/>
      <w:bookmarkEnd w:id="56"/>
      <w:bookmarkEnd w:id="57"/>
      <w:bookmarkEnd w:id="58"/>
      <w:bookmarkEnd w:id="59"/>
      <w:bookmarkEnd w:id="60"/>
      <w:bookmarkEnd w:id="61"/>
      <w:bookmarkEnd w:id="62"/>
      <w:bookmarkEnd w:id="63"/>
      <w:r>
        <w:rPr>
          <w:b w:val="0"/>
          <w:i/>
          <w:sz w:val="22"/>
          <w:szCs w:val="22"/>
          <w:lang w:val="nl-NL"/>
        </w:rPr>
        <w:t>của công ty</w:t>
      </w:r>
      <w:bookmarkEnd w:id="64"/>
      <w:bookmarkEnd w:id="65"/>
      <w:bookmarkEnd w:id="66"/>
      <w:bookmarkEnd w:id="67"/>
    </w:p>
    <w:p w:rsidR="00304C33" w:rsidRDefault="00304C33" w:rsidP="00304C33">
      <w:pPr>
        <w:rPr>
          <w:lang w:val="nl-NL"/>
        </w:rPr>
      </w:pPr>
    </w:p>
    <w:p w:rsidR="00304C33" w:rsidRDefault="00304C33" w:rsidP="00304C33">
      <w:pPr>
        <w:rPr>
          <w:lang w:val="nl-NL"/>
        </w:rPr>
      </w:pPr>
    </w:p>
    <w:p w:rsidR="00304C33" w:rsidRDefault="00304C33" w:rsidP="00304C33">
      <w:pPr>
        <w:rPr>
          <w:lang w:val="nl-NL"/>
        </w:rPr>
      </w:pPr>
    </w:p>
    <w:p w:rsidR="00304C33" w:rsidRDefault="00304C33" w:rsidP="00304C33">
      <w:pPr>
        <w:rPr>
          <w:lang w:val="nl-NL"/>
        </w:rPr>
      </w:pPr>
    </w:p>
    <w:p w:rsidR="00304C33" w:rsidRPr="00304C33" w:rsidRDefault="00304C33" w:rsidP="00304C33">
      <w:pPr>
        <w:rPr>
          <w:lang w:val="nl-NL"/>
        </w:rPr>
      </w:pPr>
    </w:p>
    <w:p w:rsidR="00015EE4" w:rsidRPr="00B206CF" w:rsidRDefault="007165FF" w:rsidP="00015EE4">
      <w:pPr>
        <w:pStyle w:val="Heading2"/>
        <w:tabs>
          <w:tab w:val="left" w:pos="567"/>
        </w:tabs>
        <w:spacing w:after="120"/>
        <w:rPr>
          <w:b/>
          <w:color w:val="244061"/>
          <w:sz w:val="24"/>
          <w:szCs w:val="24"/>
          <w:lang w:val="nl-NL"/>
        </w:rPr>
      </w:pPr>
      <w:bookmarkStart w:id="68" w:name="_Toc434498403"/>
      <w:bookmarkStart w:id="69" w:name="_Toc360802634"/>
      <w:bookmarkStart w:id="70" w:name="_Toc360802712"/>
      <w:r>
        <w:rPr>
          <w:b/>
          <w:color w:val="244061"/>
          <w:sz w:val="24"/>
          <w:szCs w:val="24"/>
          <w:lang w:val="nl-NL"/>
        </w:rPr>
        <w:t>5</w:t>
      </w:r>
      <w:r w:rsidR="00015EE4" w:rsidRPr="00B206CF">
        <w:rPr>
          <w:b/>
          <w:color w:val="244061"/>
          <w:sz w:val="24"/>
          <w:szCs w:val="24"/>
          <w:lang w:val="nl-NL"/>
        </w:rPr>
        <w:t xml:space="preserve">. </w:t>
      </w:r>
      <w:r w:rsidR="00015EE4" w:rsidRPr="00B206CF">
        <w:rPr>
          <w:b/>
          <w:color w:val="244061"/>
          <w:sz w:val="24"/>
          <w:szCs w:val="24"/>
          <w:lang w:val="nl-NL"/>
        </w:rPr>
        <w:tab/>
        <w:t xml:space="preserve">Tình hình </w:t>
      </w:r>
      <w:r w:rsidR="00015EE4">
        <w:rPr>
          <w:b/>
          <w:color w:val="244061"/>
          <w:sz w:val="24"/>
          <w:szCs w:val="24"/>
          <w:lang w:val="nl-NL"/>
        </w:rPr>
        <w:t>t</w:t>
      </w:r>
      <w:r w:rsidR="00015EE4" w:rsidRPr="00B206CF">
        <w:rPr>
          <w:b/>
          <w:color w:val="244061"/>
          <w:sz w:val="24"/>
          <w:szCs w:val="24"/>
          <w:lang w:val="nl-NL"/>
        </w:rPr>
        <w:t>ài chính</w:t>
      </w:r>
      <w:bookmarkEnd w:id="68"/>
    </w:p>
    <w:p w:rsidR="00015EE4" w:rsidRDefault="00015EE4" w:rsidP="00015EE4">
      <w:pPr>
        <w:tabs>
          <w:tab w:val="left" w:pos="540"/>
        </w:tabs>
        <w:spacing w:before="120" w:line="288" w:lineRule="auto"/>
        <w:jc w:val="both"/>
        <w:rPr>
          <w:b/>
          <w:i/>
          <w:sz w:val="24"/>
          <w:szCs w:val="24"/>
          <w:u w:val="single"/>
          <w:lang w:val="nl-NL"/>
        </w:rPr>
      </w:pPr>
      <w:r>
        <w:rPr>
          <w:i/>
          <w:sz w:val="24"/>
          <w:szCs w:val="24"/>
          <w:lang w:val="nl-NL"/>
        </w:rPr>
        <w:tab/>
      </w:r>
      <w:r w:rsidRPr="00015EE4">
        <w:rPr>
          <w:b/>
          <w:i/>
          <w:sz w:val="24"/>
          <w:szCs w:val="24"/>
          <w:u w:val="single"/>
          <w:lang w:val="nl-NL"/>
        </w:rPr>
        <w:t xml:space="preserve">Tình hình công nợ </w:t>
      </w:r>
    </w:p>
    <w:p w:rsidR="00015EE4" w:rsidRPr="00B61528" w:rsidRDefault="00304C33" w:rsidP="00304C33">
      <w:pPr>
        <w:spacing w:before="120" w:line="288" w:lineRule="auto"/>
        <w:rPr>
          <w:i/>
          <w:sz w:val="24"/>
          <w:szCs w:val="24"/>
          <w:lang w:val="nl-NL"/>
        </w:rPr>
      </w:pPr>
      <w:r>
        <w:rPr>
          <w:b/>
          <w:i/>
          <w:sz w:val="24"/>
          <w:szCs w:val="24"/>
          <w:lang w:val="nl-NL"/>
        </w:rPr>
        <w:t xml:space="preserve">                                                                                                                           </w:t>
      </w:r>
      <w:r w:rsidR="00015EE4" w:rsidRPr="00B61528">
        <w:rPr>
          <w:i/>
          <w:sz w:val="24"/>
          <w:szCs w:val="24"/>
          <w:lang w:val="nl-NL"/>
        </w:rPr>
        <w:t xml:space="preserve">Đơn vị: </w:t>
      </w:r>
      <w:r w:rsidR="00015EE4">
        <w:rPr>
          <w:i/>
          <w:sz w:val="24"/>
          <w:szCs w:val="24"/>
          <w:lang w:val="nl-NL"/>
        </w:rPr>
        <w:t>đồng</w:t>
      </w:r>
    </w:p>
    <w:tbl>
      <w:tblPr>
        <w:tblW w:w="8131" w:type="dxa"/>
        <w:jc w:val="center"/>
        <w:tblInd w:w="648" w:type="dxa"/>
        <w:tblBorders>
          <w:top w:val="thinThickSmallGap" w:sz="12" w:space="0" w:color="auto"/>
          <w:left w:val="dotted" w:sz="4" w:space="0" w:color="auto"/>
          <w:bottom w:val="thickThinSmallGap" w:sz="12" w:space="0" w:color="auto"/>
          <w:right w:val="dotted" w:sz="4" w:space="0" w:color="auto"/>
          <w:insideH w:val="dotted" w:sz="4" w:space="0" w:color="auto"/>
        </w:tblBorders>
        <w:shd w:val="clear" w:color="auto" w:fill="FFFFFF"/>
        <w:tblLayout w:type="fixed"/>
        <w:tblLook w:val="0000"/>
      </w:tblPr>
      <w:tblGrid>
        <w:gridCol w:w="2677"/>
        <w:gridCol w:w="1785"/>
        <w:gridCol w:w="1884"/>
        <w:gridCol w:w="1785"/>
      </w:tblGrid>
      <w:tr w:rsidR="00015EE4" w:rsidRPr="003A1A73" w:rsidTr="00A146CA">
        <w:trPr>
          <w:trHeight w:val="333"/>
          <w:jc w:val="center"/>
        </w:trPr>
        <w:tc>
          <w:tcPr>
            <w:tcW w:w="2677" w:type="dxa"/>
            <w:tcBorders>
              <w:top w:val="thinThickSmallGap" w:sz="12" w:space="0" w:color="auto"/>
              <w:bottom w:val="single" w:sz="4" w:space="0" w:color="auto"/>
              <w:right w:val="dotted" w:sz="4" w:space="0" w:color="auto"/>
            </w:tcBorders>
            <w:shd w:val="clear" w:color="auto" w:fill="C6D9F1"/>
            <w:noWrap/>
            <w:vAlign w:val="center"/>
          </w:tcPr>
          <w:p w:rsidR="00015EE4" w:rsidRPr="003A1A73" w:rsidRDefault="00015EE4" w:rsidP="00A146CA">
            <w:pPr>
              <w:spacing w:before="40" w:after="40" w:line="264" w:lineRule="auto"/>
              <w:jc w:val="center"/>
              <w:rPr>
                <w:b/>
                <w:sz w:val="22"/>
                <w:szCs w:val="22"/>
              </w:rPr>
            </w:pPr>
            <w:r w:rsidRPr="003A1A73">
              <w:rPr>
                <w:b/>
                <w:sz w:val="22"/>
                <w:szCs w:val="22"/>
              </w:rPr>
              <w:t>Chỉ tiêu</w:t>
            </w:r>
          </w:p>
        </w:tc>
        <w:tc>
          <w:tcPr>
            <w:tcW w:w="1785" w:type="dxa"/>
            <w:tcBorders>
              <w:top w:val="thinThickSmallGap" w:sz="12" w:space="0" w:color="auto"/>
              <w:left w:val="dotted" w:sz="4" w:space="0" w:color="auto"/>
              <w:bottom w:val="single" w:sz="4" w:space="0" w:color="auto"/>
            </w:tcBorders>
            <w:shd w:val="clear" w:color="auto" w:fill="C6D9F1"/>
            <w:vAlign w:val="center"/>
          </w:tcPr>
          <w:p w:rsidR="00015EE4" w:rsidRPr="003A1A73" w:rsidRDefault="00015EE4" w:rsidP="00A146CA">
            <w:pPr>
              <w:spacing w:before="40" w:after="40" w:line="264" w:lineRule="auto"/>
              <w:jc w:val="center"/>
              <w:rPr>
                <w:b/>
                <w:sz w:val="22"/>
                <w:szCs w:val="22"/>
              </w:rPr>
            </w:pPr>
            <w:r w:rsidRPr="003A1A73">
              <w:rPr>
                <w:b/>
                <w:sz w:val="22"/>
                <w:szCs w:val="22"/>
              </w:rPr>
              <w:t>31/12/2012</w:t>
            </w:r>
          </w:p>
        </w:tc>
        <w:tc>
          <w:tcPr>
            <w:tcW w:w="1884" w:type="dxa"/>
            <w:tcBorders>
              <w:top w:val="thinThickSmallGap" w:sz="12" w:space="0" w:color="auto"/>
              <w:left w:val="dotted" w:sz="4" w:space="0" w:color="auto"/>
              <w:bottom w:val="single" w:sz="4" w:space="0" w:color="auto"/>
            </w:tcBorders>
            <w:shd w:val="clear" w:color="auto" w:fill="C6D9F1"/>
          </w:tcPr>
          <w:p w:rsidR="00015EE4" w:rsidRPr="003A1A73" w:rsidRDefault="00015EE4" w:rsidP="00A146CA">
            <w:pPr>
              <w:spacing w:before="40" w:after="40" w:line="264" w:lineRule="auto"/>
              <w:jc w:val="center"/>
              <w:rPr>
                <w:b/>
                <w:sz w:val="22"/>
                <w:szCs w:val="22"/>
              </w:rPr>
            </w:pPr>
            <w:r w:rsidRPr="003A1A73">
              <w:rPr>
                <w:b/>
                <w:sz w:val="22"/>
                <w:szCs w:val="22"/>
              </w:rPr>
              <w:t>31/12/2013</w:t>
            </w:r>
          </w:p>
        </w:tc>
        <w:tc>
          <w:tcPr>
            <w:tcW w:w="1785" w:type="dxa"/>
            <w:tcBorders>
              <w:top w:val="thinThickSmallGap" w:sz="12" w:space="0" w:color="auto"/>
              <w:left w:val="dotted" w:sz="4" w:space="0" w:color="auto"/>
              <w:bottom w:val="single" w:sz="4" w:space="0" w:color="auto"/>
            </w:tcBorders>
            <w:shd w:val="clear" w:color="auto" w:fill="C6D9F1"/>
            <w:vAlign w:val="center"/>
          </w:tcPr>
          <w:p w:rsidR="00015EE4" w:rsidRPr="00E935D3" w:rsidRDefault="00015EE4" w:rsidP="00A146CA">
            <w:pPr>
              <w:spacing w:before="40" w:after="40" w:line="264" w:lineRule="auto"/>
              <w:jc w:val="right"/>
              <w:rPr>
                <w:b/>
                <w:sz w:val="22"/>
                <w:szCs w:val="22"/>
              </w:rPr>
            </w:pPr>
            <w:r w:rsidRPr="00E935D3">
              <w:rPr>
                <w:b/>
                <w:sz w:val="22"/>
                <w:szCs w:val="22"/>
              </w:rPr>
              <w:t>31/12/2014</w:t>
            </w:r>
          </w:p>
        </w:tc>
      </w:tr>
      <w:tr w:rsidR="00015EE4" w:rsidRPr="003A1A73" w:rsidTr="00A146CA">
        <w:trPr>
          <w:trHeight w:val="428"/>
          <w:jc w:val="center"/>
        </w:trPr>
        <w:tc>
          <w:tcPr>
            <w:tcW w:w="2677" w:type="dxa"/>
            <w:tcBorders>
              <w:top w:val="single" w:sz="4" w:space="0" w:color="auto"/>
              <w:right w:val="dotted" w:sz="4" w:space="0" w:color="auto"/>
            </w:tcBorders>
            <w:shd w:val="clear" w:color="auto" w:fill="FFFFFF"/>
            <w:noWrap/>
            <w:vAlign w:val="center"/>
          </w:tcPr>
          <w:p w:rsidR="00015EE4" w:rsidRPr="003A1A73" w:rsidRDefault="00015EE4" w:rsidP="00A146CA">
            <w:pPr>
              <w:spacing w:before="40" w:after="40" w:line="264" w:lineRule="auto"/>
              <w:rPr>
                <w:b/>
                <w:bCs/>
                <w:sz w:val="22"/>
                <w:szCs w:val="22"/>
              </w:rPr>
            </w:pPr>
            <w:r w:rsidRPr="003A1A73">
              <w:rPr>
                <w:b/>
                <w:bCs/>
                <w:sz w:val="22"/>
                <w:szCs w:val="22"/>
              </w:rPr>
              <w:t>Các khoản phải thu</w:t>
            </w:r>
          </w:p>
        </w:tc>
        <w:tc>
          <w:tcPr>
            <w:tcW w:w="1785" w:type="dxa"/>
            <w:tcBorders>
              <w:top w:val="single" w:sz="4" w:space="0" w:color="auto"/>
              <w:left w:val="dotted" w:sz="4" w:space="0" w:color="auto"/>
            </w:tcBorders>
            <w:shd w:val="clear" w:color="auto" w:fill="FFFFFF"/>
            <w:vAlign w:val="center"/>
          </w:tcPr>
          <w:p w:rsidR="00015EE4" w:rsidRPr="003A1A73" w:rsidRDefault="00015EE4" w:rsidP="00A146CA">
            <w:pPr>
              <w:jc w:val="right"/>
              <w:rPr>
                <w:b/>
                <w:sz w:val="22"/>
                <w:szCs w:val="22"/>
              </w:rPr>
            </w:pPr>
            <w:r w:rsidRPr="003A1A73">
              <w:rPr>
                <w:b/>
                <w:sz w:val="22"/>
                <w:szCs w:val="22"/>
              </w:rPr>
              <w:t xml:space="preserve">10.663.174.465 </w:t>
            </w:r>
          </w:p>
        </w:tc>
        <w:tc>
          <w:tcPr>
            <w:tcW w:w="1884" w:type="dxa"/>
            <w:tcBorders>
              <w:top w:val="single" w:sz="4" w:space="0" w:color="auto"/>
              <w:left w:val="dotted" w:sz="4" w:space="0" w:color="auto"/>
            </w:tcBorders>
            <w:shd w:val="clear" w:color="auto" w:fill="FFFFFF"/>
            <w:vAlign w:val="center"/>
          </w:tcPr>
          <w:p w:rsidR="00015EE4" w:rsidRPr="003A1A73" w:rsidRDefault="00015EE4" w:rsidP="00A146CA">
            <w:pPr>
              <w:jc w:val="right"/>
              <w:rPr>
                <w:b/>
                <w:sz w:val="22"/>
                <w:szCs w:val="22"/>
              </w:rPr>
            </w:pPr>
            <w:r w:rsidRPr="003A1A73">
              <w:rPr>
                <w:b/>
                <w:sz w:val="22"/>
                <w:szCs w:val="22"/>
              </w:rPr>
              <w:t xml:space="preserve">12.544.582.411 </w:t>
            </w:r>
          </w:p>
        </w:tc>
        <w:tc>
          <w:tcPr>
            <w:tcW w:w="1785" w:type="dxa"/>
            <w:tcBorders>
              <w:top w:val="single" w:sz="4" w:space="0" w:color="auto"/>
              <w:left w:val="dotted" w:sz="4" w:space="0" w:color="auto"/>
            </w:tcBorders>
            <w:shd w:val="clear" w:color="auto" w:fill="FFFFFF"/>
            <w:vAlign w:val="center"/>
          </w:tcPr>
          <w:p w:rsidR="00015EE4" w:rsidRPr="00E935D3" w:rsidRDefault="00015EE4" w:rsidP="00A146CA">
            <w:pPr>
              <w:jc w:val="right"/>
              <w:rPr>
                <w:b/>
                <w:bCs/>
                <w:color w:val="000000"/>
                <w:sz w:val="22"/>
                <w:szCs w:val="22"/>
              </w:rPr>
            </w:pPr>
            <w:r w:rsidRPr="00E935D3">
              <w:rPr>
                <w:b/>
                <w:bCs/>
                <w:color w:val="000000"/>
                <w:sz w:val="22"/>
                <w:szCs w:val="22"/>
              </w:rPr>
              <w:t xml:space="preserve">16.601.836.484   </w:t>
            </w:r>
          </w:p>
        </w:tc>
      </w:tr>
      <w:tr w:rsidR="00015EE4" w:rsidRPr="003A1A73" w:rsidTr="00A146CA">
        <w:trPr>
          <w:trHeight w:val="428"/>
          <w:jc w:val="center"/>
        </w:trPr>
        <w:tc>
          <w:tcPr>
            <w:tcW w:w="2677" w:type="dxa"/>
            <w:tcBorders>
              <w:right w:val="dotted" w:sz="4" w:space="0" w:color="auto"/>
            </w:tcBorders>
            <w:shd w:val="clear" w:color="auto" w:fill="FFFFFF"/>
            <w:noWrap/>
            <w:vAlign w:val="center"/>
          </w:tcPr>
          <w:p w:rsidR="00015EE4" w:rsidRPr="003A1A73" w:rsidRDefault="00015EE4" w:rsidP="00A146CA">
            <w:pPr>
              <w:spacing w:before="40" w:after="40" w:line="264" w:lineRule="auto"/>
              <w:rPr>
                <w:sz w:val="22"/>
                <w:szCs w:val="22"/>
                <w:highlight w:val="yellow"/>
              </w:rPr>
            </w:pPr>
            <w:r w:rsidRPr="003A1A73">
              <w:rPr>
                <w:sz w:val="22"/>
                <w:szCs w:val="22"/>
              </w:rPr>
              <w:t xml:space="preserve">Phải thu của khách hàng </w:t>
            </w:r>
          </w:p>
        </w:tc>
        <w:tc>
          <w:tcPr>
            <w:tcW w:w="1785" w:type="dxa"/>
            <w:tcBorders>
              <w:left w:val="dotted" w:sz="4" w:space="0" w:color="auto"/>
            </w:tcBorders>
            <w:shd w:val="clear" w:color="auto" w:fill="FFFFFF"/>
            <w:vAlign w:val="center"/>
          </w:tcPr>
          <w:p w:rsidR="00015EE4" w:rsidRPr="003A1A73" w:rsidRDefault="00015EE4" w:rsidP="00A146CA">
            <w:pPr>
              <w:jc w:val="right"/>
              <w:rPr>
                <w:sz w:val="22"/>
                <w:szCs w:val="22"/>
              </w:rPr>
            </w:pPr>
            <w:r w:rsidRPr="003A1A73">
              <w:rPr>
                <w:sz w:val="22"/>
                <w:szCs w:val="22"/>
              </w:rPr>
              <w:t xml:space="preserve">3.613.036.853 </w:t>
            </w:r>
          </w:p>
        </w:tc>
        <w:tc>
          <w:tcPr>
            <w:tcW w:w="1884" w:type="dxa"/>
            <w:tcBorders>
              <w:left w:val="dotted" w:sz="4" w:space="0" w:color="auto"/>
            </w:tcBorders>
            <w:shd w:val="clear" w:color="auto" w:fill="FFFFFF"/>
            <w:vAlign w:val="center"/>
          </w:tcPr>
          <w:p w:rsidR="00015EE4" w:rsidRPr="003A1A73" w:rsidRDefault="00015EE4" w:rsidP="00A146CA">
            <w:pPr>
              <w:jc w:val="right"/>
              <w:rPr>
                <w:sz w:val="22"/>
                <w:szCs w:val="22"/>
              </w:rPr>
            </w:pPr>
            <w:r w:rsidRPr="003A1A73">
              <w:rPr>
                <w:sz w:val="22"/>
                <w:szCs w:val="22"/>
              </w:rPr>
              <w:t>7.146.406.664</w:t>
            </w:r>
          </w:p>
        </w:tc>
        <w:tc>
          <w:tcPr>
            <w:tcW w:w="1785" w:type="dxa"/>
            <w:tcBorders>
              <w:left w:val="dotted" w:sz="4" w:space="0" w:color="auto"/>
            </w:tcBorders>
            <w:shd w:val="clear" w:color="auto" w:fill="FFFFFF"/>
            <w:vAlign w:val="center"/>
          </w:tcPr>
          <w:p w:rsidR="00015EE4" w:rsidRPr="00E935D3" w:rsidRDefault="00015EE4" w:rsidP="00A146CA">
            <w:pPr>
              <w:jc w:val="right"/>
              <w:rPr>
                <w:color w:val="000000"/>
                <w:sz w:val="22"/>
                <w:szCs w:val="22"/>
              </w:rPr>
            </w:pPr>
            <w:r w:rsidRPr="00E935D3">
              <w:rPr>
                <w:color w:val="000000"/>
                <w:sz w:val="22"/>
                <w:szCs w:val="22"/>
              </w:rPr>
              <w:t xml:space="preserve">9.557.905.470   </w:t>
            </w:r>
          </w:p>
        </w:tc>
      </w:tr>
      <w:tr w:rsidR="00015EE4" w:rsidRPr="003A1A73" w:rsidTr="00A146CA">
        <w:trPr>
          <w:trHeight w:val="428"/>
          <w:jc w:val="center"/>
        </w:trPr>
        <w:tc>
          <w:tcPr>
            <w:tcW w:w="2677" w:type="dxa"/>
            <w:tcBorders>
              <w:right w:val="dotted" w:sz="4" w:space="0" w:color="auto"/>
            </w:tcBorders>
            <w:shd w:val="clear" w:color="auto" w:fill="FFFFFF"/>
            <w:noWrap/>
            <w:vAlign w:val="center"/>
          </w:tcPr>
          <w:p w:rsidR="00015EE4" w:rsidRPr="003A1A73" w:rsidRDefault="00015EE4" w:rsidP="00A146CA">
            <w:pPr>
              <w:spacing w:before="40" w:after="40" w:line="264" w:lineRule="auto"/>
              <w:rPr>
                <w:sz w:val="22"/>
                <w:szCs w:val="22"/>
              </w:rPr>
            </w:pPr>
            <w:r w:rsidRPr="003A1A73">
              <w:rPr>
                <w:sz w:val="22"/>
                <w:szCs w:val="22"/>
              </w:rPr>
              <w:t>Trả trước cho người bán</w:t>
            </w:r>
          </w:p>
        </w:tc>
        <w:tc>
          <w:tcPr>
            <w:tcW w:w="1785" w:type="dxa"/>
            <w:tcBorders>
              <w:left w:val="dotted" w:sz="4" w:space="0" w:color="auto"/>
            </w:tcBorders>
            <w:shd w:val="clear" w:color="auto" w:fill="FFFFFF"/>
            <w:vAlign w:val="center"/>
          </w:tcPr>
          <w:p w:rsidR="00015EE4" w:rsidRPr="003A1A73" w:rsidRDefault="00015EE4" w:rsidP="00A146CA">
            <w:pPr>
              <w:jc w:val="right"/>
              <w:rPr>
                <w:sz w:val="22"/>
                <w:szCs w:val="22"/>
              </w:rPr>
            </w:pPr>
            <w:r w:rsidRPr="003A1A73">
              <w:rPr>
                <w:sz w:val="22"/>
                <w:szCs w:val="22"/>
              </w:rPr>
              <w:t xml:space="preserve">5.383.762.915 </w:t>
            </w:r>
          </w:p>
        </w:tc>
        <w:tc>
          <w:tcPr>
            <w:tcW w:w="1884" w:type="dxa"/>
            <w:tcBorders>
              <w:left w:val="dotted" w:sz="4" w:space="0" w:color="auto"/>
            </w:tcBorders>
            <w:shd w:val="clear" w:color="auto" w:fill="FFFFFF"/>
            <w:vAlign w:val="center"/>
          </w:tcPr>
          <w:p w:rsidR="00015EE4" w:rsidRPr="003A1A73" w:rsidRDefault="00015EE4" w:rsidP="00A146CA">
            <w:pPr>
              <w:jc w:val="right"/>
              <w:rPr>
                <w:sz w:val="22"/>
                <w:szCs w:val="22"/>
              </w:rPr>
            </w:pPr>
            <w:r w:rsidRPr="003A1A73">
              <w:rPr>
                <w:sz w:val="22"/>
                <w:szCs w:val="22"/>
              </w:rPr>
              <w:t>3.731.801.050</w:t>
            </w:r>
          </w:p>
        </w:tc>
        <w:tc>
          <w:tcPr>
            <w:tcW w:w="1785" w:type="dxa"/>
            <w:tcBorders>
              <w:left w:val="dotted" w:sz="4" w:space="0" w:color="auto"/>
            </w:tcBorders>
            <w:shd w:val="clear" w:color="auto" w:fill="FFFFFF"/>
            <w:vAlign w:val="center"/>
          </w:tcPr>
          <w:p w:rsidR="00015EE4" w:rsidRPr="00E935D3" w:rsidRDefault="00015EE4" w:rsidP="00A146CA">
            <w:pPr>
              <w:jc w:val="right"/>
              <w:rPr>
                <w:color w:val="000000"/>
                <w:sz w:val="22"/>
                <w:szCs w:val="22"/>
              </w:rPr>
            </w:pPr>
            <w:r w:rsidRPr="00E935D3">
              <w:rPr>
                <w:color w:val="000000"/>
                <w:sz w:val="22"/>
                <w:szCs w:val="22"/>
              </w:rPr>
              <w:t xml:space="preserve">5.377.556.317   </w:t>
            </w:r>
          </w:p>
        </w:tc>
      </w:tr>
      <w:tr w:rsidR="00015EE4" w:rsidRPr="003A1A73" w:rsidTr="00A146CA">
        <w:trPr>
          <w:trHeight w:val="428"/>
          <w:jc w:val="center"/>
        </w:trPr>
        <w:tc>
          <w:tcPr>
            <w:tcW w:w="2677" w:type="dxa"/>
            <w:tcBorders>
              <w:right w:val="dotted" w:sz="4" w:space="0" w:color="auto"/>
            </w:tcBorders>
            <w:shd w:val="clear" w:color="auto" w:fill="FFFFFF"/>
            <w:noWrap/>
            <w:vAlign w:val="center"/>
          </w:tcPr>
          <w:p w:rsidR="00015EE4" w:rsidRPr="003A1A73" w:rsidRDefault="00015EE4" w:rsidP="00A146CA">
            <w:pPr>
              <w:spacing w:before="40" w:after="40" w:line="264" w:lineRule="auto"/>
              <w:rPr>
                <w:sz w:val="22"/>
                <w:szCs w:val="22"/>
              </w:rPr>
            </w:pPr>
            <w:r w:rsidRPr="003A1A73">
              <w:rPr>
                <w:sz w:val="22"/>
                <w:szCs w:val="22"/>
              </w:rPr>
              <w:t>Phải thu nội bộ ngắn hạn</w:t>
            </w:r>
          </w:p>
        </w:tc>
        <w:tc>
          <w:tcPr>
            <w:tcW w:w="1785" w:type="dxa"/>
            <w:tcBorders>
              <w:left w:val="dotted" w:sz="4" w:space="0" w:color="auto"/>
            </w:tcBorders>
            <w:shd w:val="clear" w:color="auto" w:fill="FFFFFF"/>
            <w:vAlign w:val="center"/>
          </w:tcPr>
          <w:p w:rsidR="00015EE4" w:rsidRPr="003A1A73" w:rsidRDefault="00015EE4" w:rsidP="00A146CA">
            <w:pPr>
              <w:jc w:val="right"/>
              <w:rPr>
                <w:sz w:val="22"/>
                <w:szCs w:val="22"/>
              </w:rPr>
            </w:pPr>
            <w:r w:rsidRPr="003A1A73">
              <w:rPr>
                <w:sz w:val="22"/>
                <w:szCs w:val="22"/>
              </w:rPr>
              <w:t xml:space="preserve">1.467.300.288 </w:t>
            </w:r>
          </w:p>
        </w:tc>
        <w:tc>
          <w:tcPr>
            <w:tcW w:w="1884" w:type="dxa"/>
            <w:tcBorders>
              <w:left w:val="dotted" w:sz="4" w:space="0" w:color="auto"/>
            </w:tcBorders>
            <w:shd w:val="clear" w:color="auto" w:fill="FFFFFF"/>
            <w:vAlign w:val="center"/>
          </w:tcPr>
          <w:p w:rsidR="00015EE4" w:rsidRPr="003A1A73" w:rsidRDefault="00015EE4" w:rsidP="00A146CA">
            <w:pPr>
              <w:jc w:val="right"/>
              <w:rPr>
                <w:sz w:val="22"/>
                <w:szCs w:val="22"/>
              </w:rPr>
            </w:pPr>
            <w:r w:rsidRPr="003A1A73">
              <w:rPr>
                <w:sz w:val="22"/>
                <w:szCs w:val="22"/>
              </w:rPr>
              <w:t xml:space="preserve">1.467.300.288 </w:t>
            </w:r>
          </w:p>
        </w:tc>
        <w:tc>
          <w:tcPr>
            <w:tcW w:w="1785" w:type="dxa"/>
            <w:tcBorders>
              <w:left w:val="dotted" w:sz="4" w:space="0" w:color="auto"/>
            </w:tcBorders>
            <w:shd w:val="clear" w:color="auto" w:fill="FFFFFF"/>
            <w:vAlign w:val="center"/>
          </w:tcPr>
          <w:p w:rsidR="00015EE4" w:rsidRPr="00E935D3" w:rsidRDefault="00015EE4" w:rsidP="00A146CA">
            <w:pPr>
              <w:jc w:val="right"/>
              <w:rPr>
                <w:color w:val="000000"/>
                <w:sz w:val="22"/>
                <w:szCs w:val="22"/>
              </w:rPr>
            </w:pPr>
            <w:r w:rsidRPr="00E935D3">
              <w:rPr>
                <w:color w:val="000000"/>
                <w:sz w:val="22"/>
                <w:szCs w:val="22"/>
              </w:rPr>
              <w:t xml:space="preserve">1.467.300.288   </w:t>
            </w:r>
          </w:p>
        </w:tc>
      </w:tr>
      <w:tr w:rsidR="00015EE4" w:rsidRPr="003A1A73" w:rsidTr="00A146CA">
        <w:trPr>
          <w:trHeight w:val="440"/>
          <w:jc w:val="center"/>
        </w:trPr>
        <w:tc>
          <w:tcPr>
            <w:tcW w:w="2677" w:type="dxa"/>
            <w:tcBorders>
              <w:right w:val="dotted" w:sz="4" w:space="0" w:color="auto"/>
            </w:tcBorders>
            <w:shd w:val="clear" w:color="auto" w:fill="FFFFFF"/>
            <w:noWrap/>
            <w:vAlign w:val="center"/>
          </w:tcPr>
          <w:p w:rsidR="00015EE4" w:rsidRPr="003A1A73" w:rsidRDefault="00015EE4" w:rsidP="00A146CA">
            <w:pPr>
              <w:spacing w:before="40" w:after="40" w:line="264" w:lineRule="auto"/>
              <w:rPr>
                <w:sz w:val="22"/>
                <w:szCs w:val="22"/>
              </w:rPr>
            </w:pPr>
            <w:r w:rsidRPr="003A1A73">
              <w:rPr>
                <w:sz w:val="22"/>
                <w:szCs w:val="22"/>
              </w:rPr>
              <w:t>Các khoản phải thu khác</w:t>
            </w:r>
          </w:p>
        </w:tc>
        <w:tc>
          <w:tcPr>
            <w:tcW w:w="1785" w:type="dxa"/>
            <w:tcBorders>
              <w:left w:val="dotted" w:sz="4" w:space="0" w:color="auto"/>
            </w:tcBorders>
            <w:shd w:val="clear" w:color="auto" w:fill="FFFFFF"/>
            <w:vAlign w:val="center"/>
          </w:tcPr>
          <w:p w:rsidR="00015EE4" w:rsidRPr="003A1A73" w:rsidRDefault="00015EE4" w:rsidP="00A146CA">
            <w:pPr>
              <w:jc w:val="right"/>
              <w:rPr>
                <w:sz w:val="22"/>
                <w:szCs w:val="22"/>
              </w:rPr>
            </w:pPr>
            <w:r w:rsidRPr="003A1A73">
              <w:rPr>
                <w:sz w:val="22"/>
                <w:szCs w:val="22"/>
              </w:rPr>
              <w:t xml:space="preserve">199.074.409 </w:t>
            </w:r>
          </w:p>
        </w:tc>
        <w:tc>
          <w:tcPr>
            <w:tcW w:w="1884" w:type="dxa"/>
            <w:tcBorders>
              <w:left w:val="dotted" w:sz="4" w:space="0" w:color="auto"/>
            </w:tcBorders>
            <w:shd w:val="clear" w:color="auto" w:fill="FFFFFF"/>
            <w:vAlign w:val="center"/>
          </w:tcPr>
          <w:p w:rsidR="00015EE4" w:rsidRPr="003A1A73" w:rsidRDefault="00015EE4" w:rsidP="00A146CA">
            <w:pPr>
              <w:jc w:val="right"/>
              <w:rPr>
                <w:sz w:val="22"/>
                <w:szCs w:val="22"/>
              </w:rPr>
            </w:pPr>
            <w:r w:rsidRPr="003A1A73">
              <w:rPr>
                <w:sz w:val="22"/>
                <w:szCs w:val="22"/>
              </w:rPr>
              <w:t>199.074.409</w:t>
            </w:r>
          </w:p>
        </w:tc>
        <w:tc>
          <w:tcPr>
            <w:tcW w:w="1785" w:type="dxa"/>
            <w:tcBorders>
              <w:left w:val="dotted" w:sz="4" w:space="0" w:color="auto"/>
            </w:tcBorders>
            <w:shd w:val="clear" w:color="auto" w:fill="FFFFFF"/>
            <w:vAlign w:val="center"/>
          </w:tcPr>
          <w:p w:rsidR="00015EE4" w:rsidRPr="00E935D3" w:rsidRDefault="00015EE4" w:rsidP="00A146CA">
            <w:pPr>
              <w:jc w:val="right"/>
              <w:rPr>
                <w:color w:val="000000"/>
                <w:sz w:val="22"/>
                <w:szCs w:val="22"/>
              </w:rPr>
            </w:pPr>
            <w:r w:rsidRPr="00E935D3">
              <w:rPr>
                <w:color w:val="000000"/>
                <w:sz w:val="22"/>
                <w:szCs w:val="22"/>
              </w:rPr>
              <w:t xml:space="preserve">199.074.409   </w:t>
            </w:r>
          </w:p>
        </w:tc>
      </w:tr>
      <w:tr w:rsidR="00015EE4" w:rsidRPr="003A1A73" w:rsidTr="00A146CA">
        <w:trPr>
          <w:trHeight w:val="428"/>
          <w:jc w:val="center"/>
        </w:trPr>
        <w:tc>
          <w:tcPr>
            <w:tcW w:w="2677" w:type="dxa"/>
            <w:tcBorders>
              <w:right w:val="dotted" w:sz="4" w:space="0" w:color="auto"/>
            </w:tcBorders>
            <w:shd w:val="clear" w:color="auto" w:fill="FFFFFF"/>
            <w:noWrap/>
            <w:vAlign w:val="center"/>
          </w:tcPr>
          <w:p w:rsidR="00015EE4" w:rsidRPr="003A1A73" w:rsidRDefault="00015EE4" w:rsidP="00A146CA">
            <w:pPr>
              <w:spacing w:before="40" w:after="40" w:line="264" w:lineRule="auto"/>
              <w:rPr>
                <w:b/>
                <w:sz w:val="22"/>
                <w:szCs w:val="22"/>
              </w:rPr>
            </w:pPr>
            <w:r w:rsidRPr="003A1A73">
              <w:rPr>
                <w:b/>
                <w:sz w:val="22"/>
                <w:szCs w:val="22"/>
              </w:rPr>
              <w:t>Các khoản phải trả</w:t>
            </w:r>
          </w:p>
        </w:tc>
        <w:tc>
          <w:tcPr>
            <w:tcW w:w="1785" w:type="dxa"/>
            <w:tcBorders>
              <w:left w:val="dotted" w:sz="4" w:space="0" w:color="auto"/>
            </w:tcBorders>
            <w:shd w:val="clear" w:color="auto" w:fill="FFFFFF"/>
            <w:vAlign w:val="center"/>
          </w:tcPr>
          <w:p w:rsidR="00015EE4" w:rsidRPr="003A1A73" w:rsidRDefault="00015EE4" w:rsidP="00A146CA">
            <w:pPr>
              <w:jc w:val="right"/>
              <w:rPr>
                <w:b/>
                <w:sz w:val="22"/>
                <w:szCs w:val="22"/>
              </w:rPr>
            </w:pPr>
            <w:r w:rsidRPr="003A1A73">
              <w:rPr>
                <w:b/>
                <w:sz w:val="22"/>
                <w:szCs w:val="22"/>
              </w:rPr>
              <w:t xml:space="preserve">38.885.646.592 </w:t>
            </w:r>
          </w:p>
        </w:tc>
        <w:tc>
          <w:tcPr>
            <w:tcW w:w="1884" w:type="dxa"/>
            <w:tcBorders>
              <w:left w:val="dotted" w:sz="4" w:space="0" w:color="auto"/>
            </w:tcBorders>
            <w:shd w:val="clear" w:color="auto" w:fill="FFFFFF"/>
            <w:vAlign w:val="center"/>
          </w:tcPr>
          <w:p w:rsidR="00015EE4" w:rsidRPr="003A1A73" w:rsidRDefault="00015EE4" w:rsidP="00A146CA">
            <w:pPr>
              <w:jc w:val="right"/>
              <w:rPr>
                <w:b/>
                <w:sz w:val="22"/>
                <w:szCs w:val="22"/>
              </w:rPr>
            </w:pPr>
            <w:r w:rsidRPr="003A1A73">
              <w:rPr>
                <w:b/>
                <w:sz w:val="22"/>
                <w:szCs w:val="22"/>
              </w:rPr>
              <w:t xml:space="preserve">54.588.204.698 </w:t>
            </w:r>
          </w:p>
        </w:tc>
        <w:tc>
          <w:tcPr>
            <w:tcW w:w="1785" w:type="dxa"/>
            <w:tcBorders>
              <w:left w:val="dotted" w:sz="4" w:space="0" w:color="auto"/>
            </w:tcBorders>
            <w:shd w:val="clear" w:color="auto" w:fill="FFFFFF"/>
            <w:vAlign w:val="center"/>
          </w:tcPr>
          <w:p w:rsidR="00015EE4" w:rsidRPr="00E935D3" w:rsidRDefault="00015EE4" w:rsidP="00A146CA">
            <w:pPr>
              <w:jc w:val="right"/>
              <w:rPr>
                <w:b/>
                <w:bCs/>
                <w:color w:val="000000"/>
                <w:sz w:val="22"/>
                <w:szCs w:val="22"/>
              </w:rPr>
            </w:pPr>
            <w:r w:rsidRPr="00E935D3">
              <w:rPr>
                <w:b/>
                <w:bCs/>
                <w:color w:val="000000"/>
                <w:sz w:val="22"/>
                <w:szCs w:val="22"/>
              </w:rPr>
              <w:t xml:space="preserve">64.860.015.858   </w:t>
            </w:r>
          </w:p>
        </w:tc>
      </w:tr>
      <w:tr w:rsidR="00015EE4" w:rsidRPr="003A1A73" w:rsidTr="00A146CA">
        <w:trPr>
          <w:trHeight w:val="428"/>
          <w:jc w:val="center"/>
        </w:trPr>
        <w:tc>
          <w:tcPr>
            <w:tcW w:w="2677" w:type="dxa"/>
            <w:tcBorders>
              <w:right w:val="dotted" w:sz="4" w:space="0" w:color="auto"/>
            </w:tcBorders>
            <w:shd w:val="clear" w:color="auto" w:fill="FFFFFF"/>
            <w:noWrap/>
          </w:tcPr>
          <w:p w:rsidR="00015EE4" w:rsidRPr="003A1A73" w:rsidRDefault="00015EE4" w:rsidP="00A146CA">
            <w:pPr>
              <w:spacing w:before="60" w:after="60"/>
              <w:rPr>
                <w:b/>
                <w:color w:val="000000"/>
                <w:sz w:val="22"/>
                <w:szCs w:val="22"/>
              </w:rPr>
            </w:pPr>
            <w:r w:rsidRPr="003A1A73">
              <w:rPr>
                <w:b/>
                <w:color w:val="000000"/>
                <w:sz w:val="22"/>
                <w:szCs w:val="22"/>
              </w:rPr>
              <w:t>Nợ ngắn hạn</w:t>
            </w:r>
          </w:p>
        </w:tc>
        <w:tc>
          <w:tcPr>
            <w:tcW w:w="1785" w:type="dxa"/>
            <w:tcBorders>
              <w:left w:val="dotted" w:sz="4" w:space="0" w:color="auto"/>
            </w:tcBorders>
            <w:shd w:val="clear" w:color="auto" w:fill="FFFFFF"/>
            <w:vAlign w:val="center"/>
          </w:tcPr>
          <w:p w:rsidR="00015EE4" w:rsidRPr="003A1A73" w:rsidRDefault="00015EE4" w:rsidP="00A146CA">
            <w:pPr>
              <w:jc w:val="right"/>
              <w:rPr>
                <w:b/>
                <w:sz w:val="22"/>
                <w:szCs w:val="22"/>
              </w:rPr>
            </w:pPr>
            <w:r w:rsidRPr="003A1A73">
              <w:rPr>
                <w:b/>
                <w:sz w:val="22"/>
                <w:szCs w:val="22"/>
              </w:rPr>
              <w:t xml:space="preserve">38.051.924.697 </w:t>
            </w:r>
          </w:p>
        </w:tc>
        <w:tc>
          <w:tcPr>
            <w:tcW w:w="1884" w:type="dxa"/>
            <w:tcBorders>
              <w:left w:val="dotted" w:sz="4" w:space="0" w:color="auto"/>
            </w:tcBorders>
            <w:shd w:val="clear" w:color="auto" w:fill="FFFFFF"/>
            <w:vAlign w:val="center"/>
          </w:tcPr>
          <w:p w:rsidR="00015EE4" w:rsidRPr="003A1A73" w:rsidRDefault="00015EE4" w:rsidP="00A146CA">
            <w:pPr>
              <w:jc w:val="right"/>
              <w:rPr>
                <w:b/>
                <w:sz w:val="22"/>
                <w:szCs w:val="22"/>
              </w:rPr>
            </w:pPr>
            <w:r w:rsidRPr="003A1A73">
              <w:rPr>
                <w:b/>
                <w:sz w:val="22"/>
                <w:szCs w:val="22"/>
              </w:rPr>
              <w:t xml:space="preserve">53.664.992.348 </w:t>
            </w:r>
          </w:p>
        </w:tc>
        <w:tc>
          <w:tcPr>
            <w:tcW w:w="1785" w:type="dxa"/>
            <w:tcBorders>
              <w:left w:val="dotted" w:sz="4" w:space="0" w:color="auto"/>
            </w:tcBorders>
            <w:shd w:val="clear" w:color="auto" w:fill="FFFFFF"/>
            <w:vAlign w:val="center"/>
          </w:tcPr>
          <w:p w:rsidR="00015EE4" w:rsidRPr="00E935D3" w:rsidRDefault="00015EE4" w:rsidP="00A146CA">
            <w:pPr>
              <w:jc w:val="right"/>
              <w:rPr>
                <w:b/>
                <w:bCs/>
                <w:color w:val="000000"/>
                <w:sz w:val="22"/>
                <w:szCs w:val="22"/>
              </w:rPr>
            </w:pPr>
            <w:r w:rsidRPr="00E935D3">
              <w:rPr>
                <w:b/>
                <w:bCs/>
                <w:color w:val="000000"/>
                <w:sz w:val="22"/>
                <w:szCs w:val="22"/>
              </w:rPr>
              <w:t xml:space="preserve">63.885.824.340   </w:t>
            </w:r>
          </w:p>
        </w:tc>
      </w:tr>
      <w:tr w:rsidR="00015EE4" w:rsidRPr="003A1A73" w:rsidTr="00A146CA">
        <w:trPr>
          <w:trHeight w:val="428"/>
          <w:jc w:val="center"/>
        </w:trPr>
        <w:tc>
          <w:tcPr>
            <w:tcW w:w="2677" w:type="dxa"/>
            <w:tcBorders>
              <w:right w:val="dotted" w:sz="4" w:space="0" w:color="auto"/>
            </w:tcBorders>
            <w:shd w:val="clear" w:color="auto" w:fill="FFFFFF"/>
            <w:noWrap/>
          </w:tcPr>
          <w:p w:rsidR="00015EE4" w:rsidRPr="003A1A73" w:rsidRDefault="00015EE4" w:rsidP="00A146CA">
            <w:pPr>
              <w:spacing w:before="60" w:after="60"/>
              <w:rPr>
                <w:color w:val="000000"/>
                <w:sz w:val="22"/>
                <w:szCs w:val="22"/>
                <w:vertAlign w:val="superscript"/>
              </w:rPr>
            </w:pPr>
            <w:r w:rsidRPr="003A1A73">
              <w:rPr>
                <w:color w:val="000000"/>
                <w:sz w:val="22"/>
                <w:szCs w:val="22"/>
              </w:rPr>
              <w:t xml:space="preserve">Vay và nợ ngắn hạn </w:t>
            </w:r>
          </w:p>
        </w:tc>
        <w:tc>
          <w:tcPr>
            <w:tcW w:w="1785" w:type="dxa"/>
            <w:tcBorders>
              <w:left w:val="dotted" w:sz="4" w:space="0" w:color="auto"/>
            </w:tcBorders>
            <w:shd w:val="clear" w:color="auto" w:fill="FFFFFF"/>
            <w:vAlign w:val="center"/>
          </w:tcPr>
          <w:p w:rsidR="00015EE4" w:rsidRPr="003A1A73" w:rsidRDefault="00015EE4" w:rsidP="00A146CA">
            <w:pPr>
              <w:spacing w:before="60" w:after="60"/>
              <w:jc w:val="right"/>
              <w:rPr>
                <w:sz w:val="22"/>
                <w:szCs w:val="22"/>
              </w:rPr>
            </w:pPr>
            <w:r w:rsidRPr="003A1A73">
              <w:rPr>
                <w:sz w:val="22"/>
                <w:szCs w:val="22"/>
              </w:rPr>
              <w:t>-</w:t>
            </w:r>
          </w:p>
        </w:tc>
        <w:tc>
          <w:tcPr>
            <w:tcW w:w="1884" w:type="dxa"/>
            <w:tcBorders>
              <w:left w:val="dotted" w:sz="4" w:space="0" w:color="auto"/>
            </w:tcBorders>
            <w:shd w:val="clear" w:color="auto" w:fill="FFFFFF"/>
            <w:vAlign w:val="center"/>
          </w:tcPr>
          <w:p w:rsidR="00015EE4" w:rsidRPr="003A1A73" w:rsidRDefault="00015EE4" w:rsidP="00A146CA">
            <w:pPr>
              <w:spacing w:before="60" w:after="60"/>
              <w:jc w:val="right"/>
              <w:rPr>
                <w:sz w:val="22"/>
                <w:szCs w:val="22"/>
              </w:rPr>
            </w:pPr>
            <w:r w:rsidRPr="003A1A73">
              <w:rPr>
                <w:sz w:val="22"/>
                <w:szCs w:val="22"/>
              </w:rPr>
              <w:t xml:space="preserve">100.000.000 </w:t>
            </w:r>
          </w:p>
        </w:tc>
        <w:tc>
          <w:tcPr>
            <w:tcW w:w="1785" w:type="dxa"/>
            <w:tcBorders>
              <w:left w:val="dotted" w:sz="4" w:space="0" w:color="auto"/>
            </w:tcBorders>
            <w:shd w:val="clear" w:color="auto" w:fill="FFFFFF"/>
            <w:vAlign w:val="center"/>
          </w:tcPr>
          <w:p w:rsidR="00015EE4" w:rsidRPr="00E935D3" w:rsidRDefault="00015EE4" w:rsidP="00A146CA">
            <w:pPr>
              <w:jc w:val="right"/>
              <w:rPr>
                <w:color w:val="000000"/>
                <w:sz w:val="22"/>
                <w:szCs w:val="22"/>
              </w:rPr>
            </w:pPr>
            <w:r w:rsidRPr="00E935D3">
              <w:rPr>
                <w:color w:val="000000"/>
                <w:sz w:val="22"/>
                <w:szCs w:val="22"/>
              </w:rPr>
              <w:t xml:space="preserve">1.300.000.000   </w:t>
            </w:r>
          </w:p>
        </w:tc>
      </w:tr>
      <w:tr w:rsidR="00015EE4" w:rsidRPr="003A1A73" w:rsidTr="00A146CA">
        <w:trPr>
          <w:trHeight w:val="428"/>
          <w:jc w:val="center"/>
        </w:trPr>
        <w:tc>
          <w:tcPr>
            <w:tcW w:w="2677" w:type="dxa"/>
            <w:tcBorders>
              <w:right w:val="dotted" w:sz="4" w:space="0" w:color="auto"/>
            </w:tcBorders>
            <w:shd w:val="clear" w:color="auto" w:fill="FFFFFF"/>
            <w:noWrap/>
          </w:tcPr>
          <w:p w:rsidR="00015EE4" w:rsidRPr="003A1A73" w:rsidRDefault="00015EE4" w:rsidP="00A146CA">
            <w:pPr>
              <w:spacing w:before="60" w:after="60"/>
              <w:rPr>
                <w:color w:val="000000"/>
                <w:sz w:val="22"/>
                <w:szCs w:val="22"/>
              </w:rPr>
            </w:pPr>
            <w:r w:rsidRPr="003A1A73">
              <w:rPr>
                <w:color w:val="000000"/>
                <w:sz w:val="22"/>
                <w:szCs w:val="22"/>
              </w:rPr>
              <w:t>Phải trả cho người bán</w:t>
            </w:r>
          </w:p>
        </w:tc>
        <w:tc>
          <w:tcPr>
            <w:tcW w:w="1785" w:type="dxa"/>
            <w:tcBorders>
              <w:left w:val="dotted" w:sz="4" w:space="0" w:color="auto"/>
            </w:tcBorders>
            <w:shd w:val="clear" w:color="auto" w:fill="FFFFFF"/>
            <w:vAlign w:val="center"/>
          </w:tcPr>
          <w:p w:rsidR="00015EE4" w:rsidRPr="003A1A73" w:rsidRDefault="00015EE4" w:rsidP="00A146CA">
            <w:pPr>
              <w:spacing w:before="60" w:after="60"/>
              <w:jc w:val="right"/>
              <w:rPr>
                <w:sz w:val="22"/>
                <w:szCs w:val="22"/>
              </w:rPr>
            </w:pPr>
            <w:r w:rsidRPr="003A1A73">
              <w:rPr>
                <w:sz w:val="22"/>
                <w:szCs w:val="22"/>
              </w:rPr>
              <w:t xml:space="preserve">3.408.857.333 </w:t>
            </w:r>
          </w:p>
        </w:tc>
        <w:tc>
          <w:tcPr>
            <w:tcW w:w="1884" w:type="dxa"/>
            <w:tcBorders>
              <w:left w:val="dotted" w:sz="4" w:space="0" w:color="auto"/>
            </w:tcBorders>
            <w:shd w:val="clear" w:color="auto" w:fill="FFFFFF"/>
            <w:vAlign w:val="center"/>
          </w:tcPr>
          <w:p w:rsidR="00015EE4" w:rsidRPr="003A1A73" w:rsidRDefault="00015EE4" w:rsidP="00A146CA">
            <w:pPr>
              <w:spacing w:before="60" w:after="60"/>
              <w:jc w:val="right"/>
              <w:rPr>
                <w:sz w:val="22"/>
                <w:szCs w:val="22"/>
              </w:rPr>
            </w:pPr>
            <w:r w:rsidRPr="003A1A73">
              <w:rPr>
                <w:sz w:val="22"/>
                <w:szCs w:val="22"/>
              </w:rPr>
              <w:t xml:space="preserve">7.349.367.037 </w:t>
            </w:r>
          </w:p>
        </w:tc>
        <w:tc>
          <w:tcPr>
            <w:tcW w:w="1785" w:type="dxa"/>
            <w:tcBorders>
              <w:left w:val="dotted" w:sz="4" w:space="0" w:color="auto"/>
            </w:tcBorders>
            <w:shd w:val="clear" w:color="auto" w:fill="FFFFFF"/>
            <w:vAlign w:val="center"/>
          </w:tcPr>
          <w:p w:rsidR="00015EE4" w:rsidRPr="00E935D3" w:rsidRDefault="00015EE4" w:rsidP="00A146CA">
            <w:pPr>
              <w:jc w:val="right"/>
              <w:rPr>
                <w:color w:val="000000"/>
                <w:sz w:val="22"/>
                <w:szCs w:val="22"/>
              </w:rPr>
            </w:pPr>
            <w:r w:rsidRPr="00E935D3">
              <w:rPr>
                <w:color w:val="000000"/>
                <w:sz w:val="22"/>
                <w:szCs w:val="22"/>
              </w:rPr>
              <w:t xml:space="preserve">9.673.989.879   </w:t>
            </w:r>
          </w:p>
        </w:tc>
      </w:tr>
      <w:tr w:rsidR="00015EE4" w:rsidRPr="003A1A73" w:rsidTr="00A146CA">
        <w:trPr>
          <w:trHeight w:val="428"/>
          <w:jc w:val="center"/>
        </w:trPr>
        <w:tc>
          <w:tcPr>
            <w:tcW w:w="2677" w:type="dxa"/>
            <w:tcBorders>
              <w:right w:val="dotted" w:sz="4" w:space="0" w:color="auto"/>
            </w:tcBorders>
            <w:shd w:val="clear" w:color="auto" w:fill="FFFFFF"/>
            <w:noWrap/>
          </w:tcPr>
          <w:p w:rsidR="00015EE4" w:rsidRPr="003A1A73" w:rsidRDefault="00015EE4" w:rsidP="00A146CA">
            <w:pPr>
              <w:spacing w:before="60" w:after="60"/>
              <w:rPr>
                <w:color w:val="000000"/>
                <w:sz w:val="22"/>
                <w:szCs w:val="22"/>
              </w:rPr>
            </w:pPr>
            <w:r w:rsidRPr="003A1A73">
              <w:rPr>
                <w:color w:val="000000"/>
                <w:sz w:val="22"/>
                <w:szCs w:val="22"/>
              </w:rPr>
              <w:t>Người mua trả tiền trước</w:t>
            </w:r>
          </w:p>
        </w:tc>
        <w:tc>
          <w:tcPr>
            <w:tcW w:w="1785" w:type="dxa"/>
            <w:tcBorders>
              <w:left w:val="dotted" w:sz="4" w:space="0" w:color="auto"/>
            </w:tcBorders>
            <w:shd w:val="clear" w:color="auto" w:fill="FFFFFF"/>
            <w:vAlign w:val="center"/>
          </w:tcPr>
          <w:p w:rsidR="00015EE4" w:rsidRPr="003A1A73" w:rsidRDefault="00015EE4" w:rsidP="00A146CA">
            <w:pPr>
              <w:spacing w:before="60" w:after="60"/>
              <w:jc w:val="right"/>
              <w:rPr>
                <w:sz w:val="22"/>
                <w:szCs w:val="22"/>
              </w:rPr>
            </w:pPr>
            <w:r w:rsidRPr="003A1A73">
              <w:rPr>
                <w:sz w:val="22"/>
                <w:szCs w:val="22"/>
              </w:rPr>
              <w:t xml:space="preserve">32.138.178.219 </w:t>
            </w:r>
          </w:p>
        </w:tc>
        <w:tc>
          <w:tcPr>
            <w:tcW w:w="1884" w:type="dxa"/>
            <w:tcBorders>
              <w:left w:val="dotted" w:sz="4" w:space="0" w:color="auto"/>
            </w:tcBorders>
            <w:shd w:val="clear" w:color="auto" w:fill="FFFFFF"/>
            <w:vAlign w:val="center"/>
          </w:tcPr>
          <w:p w:rsidR="00015EE4" w:rsidRPr="003A1A73" w:rsidRDefault="00015EE4" w:rsidP="00A146CA">
            <w:pPr>
              <w:spacing w:before="60" w:after="60"/>
              <w:jc w:val="right"/>
              <w:rPr>
                <w:sz w:val="22"/>
                <w:szCs w:val="22"/>
              </w:rPr>
            </w:pPr>
            <w:r w:rsidRPr="003A1A73">
              <w:rPr>
                <w:sz w:val="22"/>
                <w:szCs w:val="22"/>
              </w:rPr>
              <w:t xml:space="preserve">43.557.756.167 </w:t>
            </w:r>
          </w:p>
        </w:tc>
        <w:tc>
          <w:tcPr>
            <w:tcW w:w="1785" w:type="dxa"/>
            <w:tcBorders>
              <w:left w:val="dotted" w:sz="4" w:space="0" w:color="auto"/>
            </w:tcBorders>
            <w:shd w:val="clear" w:color="auto" w:fill="FFFFFF"/>
            <w:vAlign w:val="center"/>
          </w:tcPr>
          <w:p w:rsidR="00015EE4" w:rsidRPr="00E935D3" w:rsidRDefault="00015EE4" w:rsidP="00A146CA">
            <w:pPr>
              <w:jc w:val="right"/>
              <w:rPr>
                <w:color w:val="000000"/>
                <w:sz w:val="22"/>
                <w:szCs w:val="22"/>
              </w:rPr>
            </w:pPr>
            <w:r w:rsidRPr="00E935D3">
              <w:rPr>
                <w:color w:val="000000"/>
                <w:sz w:val="22"/>
                <w:szCs w:val="22"/>
              </w:rPr>
              <w:t xml:space="preserve">49.607.129.515   </w:t>
            </w:r>
          </w:p>
        </w:tc>
      </w:tr>
      <w:tr w:rsidR="00015EE4" w:rsidRPr="003A1A73" w:rsidTr="00A146CA">
        <w:trPr>
          <w:trHeight w:val="428"/>
          <w:jc w:val="center"/>
        </w:trPr>
        <w:tc>
          <w:tcPr>
            <w:tcW w:w="2677" w:type="dxa"/>
            <w:tcBorders>
              <w:right w:val="dotted" w:sz="4" w:space="0" w:color="auto"/>
            </w:tcBorders>
            <w:shd w:val="clear" w:color="auto" w:fill="FFFFFF"/>
            <w:noWrap/>
          </w:tcPr>
          <w:p w:rsidR="00015EE4" w:rsidRPr="003A1A73" w:rsidRDefault="00015EE4" w:rsidP="00A146CA">
            <w:pPr>
              <w:spacing w:before="60" w:after="60"/>
              <w:rPr>
                <w:color w:val="000000"/>
                <w:sz w:val="22"/>
                <w:szCs w:val="22"/>
              </w:rPr>
            </w:pPr>
            <w:r w:rsidRPr="003A1A73">
              <w:rPr>
                <w:color w:val="000000"/>
                <w:sz w:val="22"/>
                <w:szCs w:val="22"/>
              </w:rPr>
              <w:t>Các khoản thuế phải nộp</w:t>
            </w:r>
          </w:p>
        </w:tc>
        <w:tc>
          <w:tcPr>
            <w:tcW w:w="1785" w:type="dxa"/>
            <w:tcBorders>
              <w:left w:val="dotted" w:sz="4" w:space="0" w:color="auto"/>
            </w:tcBorders>
            <w:shd w:val="clear" w:color="auto" w:fill="FFFFFF"/>
            <w:vAlign w:val="center"/>
          </w:tcPr>
          <w:p w:rsidR="00015EE4" w:rsidRPr="003A1A73" w:rsidRDefault="00015EE4" w:rsidP="00A146CA">
            <w:pPr>
              <w:spacing w:before="60" w:after="60"/>
              <w:jc w:val="right"/>
              <w:rPr>
                <w:sz w:val="22"/>
                <w:szCs w:val="22"/>
              </w:rPr>
            </w:pPr>
            <w:r w:rsidRPr="003A1A73">
              <w:rPr>
                <w:sz w:val="22"/>
                <w:szCs w:val="22"/>
              </w:rPr>
              <w:t xml:space="preserve">273.230.352 </w:t>
            </w:r>
          </w:p>
        </w:tc>
        <w:tc>
          <w:tcPr>
            <w:tcW w:w="1884" w:type="dxa"/>
            <w:tcBorders>
              <w:left w:val="dotted" w:sz="4" w:space="0" w:color="auto"/>
            </w:tcBorders>
            <w:shd w:val="clear" w:color="auto" w:fill="FFFFFF"/>
            <w:vAlign w:val="center"/>
          </w:tcPr>
          <w:p w:rsidR="00015EE4" w:rsidRPr="003A1A73" w:rsidRDefault="00015EE4" w:rsidP="00A146CA">
            <w:pPr>
              <w:spacing w:before="60" w:after="60"/>
              <w:jc w:val="right"/>
              <w:rPr>
                <w:sz w:val="22"/>
                <w:szCs w:val="22"/>
              </w:rPr>
            </w:pPr>
            <w:r w:rsidRPr="003A1A73">
              <w:rPr>
                <w:sz w:val="22"/>
                <w:szCs w:val="22"/>
              </w:rPr>
              <w:t xml:space="preserve">180.783.993 </w:t>
            </w:r>
          </w:p>
        </w:tc>
        <w:tc>
          <w:tcPr>
            <w:tcW w:w="1785" w:type="dxa"/>
            <w:tcBorders>
              <w:left w:val="dotted" w:sz="4" w:space="0" w:color="auto"/>
            </w:tcBorders>
            <w:shd w:val="clear" w:color="auto" w:fill="FFFFFF"/>
            <w:vAlign w:val="center"/>
          </w:tcPr>
          <w:p w:rsidR="00015EE4" w:rsidRPr="00E935D3" w:rsidRDefault="00015EE4" w:rsidP="00A146CA">
            <w:pPr>
              <w:jc w:val="right"/>
              <w:rPr>
                <w:color w:val="000000"/>
                <w:sz w:val="22"/>
                <w:szCs w:val="22"/>
              </w:rPr>
            </w:pPr>
            <w:r w:rsidRPr="00E935D3">
              <w:rPr>
                <w:color w:val="000000"/>
                <w:sz w:val="22"/>
                <w:szCs w:val="22"/>
              </w:rPr>
              <w:t xml:space="preserve">267.448.404   </w:t>
            </w:r>
          </w:p>
        </w:tc>
      </w:tr>
      <w:tr w:rsidR="00015EE4" w:rsidRPr="003A1A73" w:rsidTr="00A146CA">
        <w:trPr>
          <w:trHeight w:val="428"/>
          <w:jc w:val="center"/>
        </w:trPr>
        <w:tc>
          <w:tcPr>
            <w:tcW w:w="2677" w:type="dxa"/>
            <w:tcBorders>
              <w:right w:val="dotted" w:sz="4" w:space="0" w:color="auto"/>
            </w:tcBorders>
            <w:shd w:val="clear" w:color="auto" w:fill="FFFFFF"/>
            <w:noWrap/>
          </w:tcPr>
          <w:p w:rsidR="00015EE4" w:rsidRPr="003A1A73" w:rsidRDefault="00015EE4" w:rsidP="00A146CA">
            <w:pPr>
              <w:spacing w:before="60" w:after="60"/>
              <w:rPr>
                <w:color w:val="000000"/>
                <w:sz w:val="22"/>
                <w:szCs w:val="22"/>
              </w:rPr>
            </w:pPr>
            <w:r w:rsidRPr="003A1A73">
              <w:rPr>
                <w:color w:val="000000"/>
                <w:sz w:val="22"/>
                <w:szCs w:val="22"/>
              </w:rPr>
              <w:t>Phải trả công nhân viên</w:t>
            </w:r>
          </w:p>
        </w:tc>
        <w:tc>
          <w:tcPr>
            <w:tcW w:w="1785" w:type="dxa"/>
            <w:tcBorders>
              <w:left w:val="dotted" w:sz="4" w:space="0" w:color="auto"/>
            </w:tcBorders>
            <w:shd w:val="clear" w:color="auto" w:fill="FFFFFF"/>
            <w:vAlign w:val="center"/>
          </w:tcPr>
          <w:p w:rsidR="00015EE4" w:rsidRPr="003A1A73" w:rsidRDefault="00015EE4" w:rsidP="00A146CA">
            <w:pPr>
              <w:spacing w:before="60" w:after="60"/>
              <w:jc w:val="right"/>
              <w:rPr>
                <w:sz w:val="22"/>
                <w:szCs w:val="22"/>
              </w:rPr>
            </w:pPr>
            <w:r w:rsidRPr="003A1A73">
              <w:rPr>
                <w:sz w:val="22"/>
                <w:szCs w:val="22"/>
              </w:rPr>
              <w:t xml:space="preserve">41.657.030 </w:t>
            </w:r>
          </w:p>
        </w:tc>
        <w:tc>
          <w:tcPr>
            <w:tcW w:w="1884" w:type="dxa"/>
            <w:tcBorders>
              <w:left w:val="dotted" w:sz="4" w:space="0" w:color="auto"/>
            </w:tcBorders>
            <w:shd w:val="clear" w:color="auto" w:fill="FFFFFF"/>
            <w:vAlign w:val="center"/>
          </w:tcPr>
          <w:p w:rsidR="00015EE4" w:rsidRPr="003A1A73" w:rsidRDefault="00015EE4" w:rsidP="00A146CA">
            <w:pPr>
              <w:spacing w:before="60" w:after="60"/>
              <w:jc w:val="right"/>
              <w:rPr>
                <w:sz w:val="22"/>
                <w:szCs w:val="22"/>
              </w:rPr>
            </w:pPr>
            <w:r w:rsidRPr="003A1A73">
              <w:rPr>
                <w:sz w:val="22"/>
                <w:szCs w:val="22"/>
              </w:rPr>
              <w:t xml:space="preserve">42.413.013 </w:t>
            </w:r>
          </w:p>
        </w:tc>
        <w:tc>
          <w:tcPr>
            <w:tcW w:w="1785" w:type="dxa"/>
            <w:tcBorders>
              <w:left w:val="dotted" w:sz="4" w:space="0" w:color="auto"/>
            </w:tcBorders>
            <w:shd w:val="clear" w:color="auto" w:fill="FFFFFF"/>
            <w:vAlign w:val="center"/>
          </w:tcPr>
          <w:p w:rsidR="00015EE4" w:rsidRPr="00E935D3" w:rsidRDefault="00015EE4" w:rsidP="00A146CA">
            <w:pPr>
              <w:jc w:val="right"/>
              <w:rPr>
                <w:color w:val="000000"/>
                <w:sz w:val="22"/>
                <w:szCs w:val="22"/>
              </w:rPr>
            </w:pPr>
            <w:r w:rsidRPr="00E935D3">
              <w:rPr>
                <w:color w:val="000000"/>
                <w:sz w:val="22"/>
                <w:szCs w:val="22"/>
              </w:rPr>
              <w:t xml:space="preserve">49.768.119   </w:t>
            </w:r>
          </w:p>
        </w:tc>
      </w:tr>
      <w:tr w:rsidR="00015EE4" w:rsidRPr="003A1A73" w:rsidTr="00A146CA">
        <w:trPr>
          <w:trHeight w:val="428"/>
          <w:jc w:val="center"/>
        </w:trPr>
        <w:tc>
          <w:tcPr>
            <w:tcW w:w="2677" w:type="dxa"/>
            <w:tcBorders>
              <w:right w:val="dotted" w:sz="4" w:space="0" w:color="auto"/>
            </w:tcBorders>
            <w:shd w:val="clear" w:color="auto" w:fill="FFFFFF"/>
            <w:noWrap/>
          </w:tcPr>
          <w:p w:rsidR="00015EE4" w:rsidRPr="003A1A73" w:rsidRDefault="00015EE4" w:rsidP="00A146CA">
            <w:pPr>
              <w:spacing w:before="60" w:after="60"/>
              <w:rPr>
                <w:color w:val="000000"/>
                <w:sz w:val="22"/>
                <w:szCs w:val="22"/>
                <w:vertAlign w:val="superscript"/>
              </w:rPr>
            </w:pPr>
            <w:r w:rsidRPr="003A1A73">
              <w:rPr>
                <w:color w:val="000000"/>
                <w:sz w:val="22"/>
                <w:szCs w:val="22"/>
              </w:rPr>
              <w:t xml:space="preserve">Phải trả nội bộ </w:t>
            </w:r>
          </w:p>
        </w:tc>
        <w:tc>
          <w:tcPr>
            <w:tcW w:w="1785" w:type="dxa"/>
            <w:tcBorders>
              <w:left w:val="dotted" w:sz="4" w:space="0" w:color="auto"/>
            </w:tcBorders>
            <w:shd w:val="clear" w:color="auto" w:fill="FFFFFF"/>
            <w:vAlign w:val="center"/>
          </w:tcPr>
          <w:p w:rsidR="00015EE4" w:rsidRPr="003A1A73" w:rsidRDefault="00015EE4" w:rsidP="00A146CA">
            <w:pPr>
              <w:spacing w:before="60" w:after="60"/>
              <w:jc w:val="right"/>
              <w:rPr>
                <w:sz w:val="22"/>
                <w:szCs w:val="22"/>
              </w:rPr>
            </w:pPr>
            <w:r w:rsidRPr="003A1A73">
              <w:rPr>
                <w:sz w:val="22"/>
                <w:szCs w:val="22"/>
              </w:rPr>
              <w:t xml:space="preserve">2.024.903.148 </w:t>
            </w:r>
          </w:p>
        </w:tc>
        <w:tc>
          <w:tcPr>
            <w:tcW w:w="1884" w:type="dxa"/>
            <w:tcBorders>
              <w:left w:val="dotted" w:sz="4" w:space="0" w:color="auto"/>
            </w:tcBorders>
            <w:shd w:val="clear" w:color="auto" w:fill="FFFFFF"/>
            <w:vAlign w:val="center"/>
          </w:tcPr>
          <w:p w:rsidR="00015EE4" w:rsidRPr="003A1A73" w:rsidRDefault="00015EE4" w:rsidP="00A146CA">
            <w:pPr>
              <w:spacing w:before="60" w:after="60"/>
              <w:jc w:val="right"/>
              <w:rPr>
                <w:sz w:val="22"/>
                <w:szCs w:val="22"/>
              </w:rPr>
            </w:pPr>
            <w:r w:rsidRPr="003A1A73">
              <w:rPr>
                <w:sz w:val="22"/>
                <w:szCs w:val="22"/>
              </w:rPr>
              <w:t xml:space="preserve">2.116.575.890 </w:t>
            </w:r>
          </w:p>
        </w:tc>
        <w:tc>
          <w:tcPr>
            <w:tcW w:w="1785" w:type="dxa"/>
            <w:tcBorders>
              <w:left w:val="dotted" w:sz="4" w:space="0" w:color="auto"/>
            </w:tcBorders>
            <w:shd w:val="clear" w:color="auto" w:fill="FFFFFF"/>
            <w:vAlign w:val="center"/>
          </w:tcPr>
          <w:p w:rsidR="00015EE4" w:rsidRPr="00E935D3" w:rsidRDefault="00015EE4" w:rsidP="00A146CA">
            <w:pPr>
              <w:jc w:val="right"/>
              <w:rPr>
                <w:color w:val="000000"/>
                <w:sz w:val="22"/>
                <w:szCs w:val="22"/>
              </w:rPr>
            </w:pPr>
            <w:r w:rsidRPr="00E935D3">
              <w:rPr>
                <w:color w:val="000000"/>
                <w:sz w:val="22"/>
                <w:szCs w:val="22"/>
              </w:rPr>
              <w:t xml:space="preserve">2.613.019.135   </w:t>
            </w:r>
          </w:p>
        </w:tc>
      </w:tr>
      <w:tr w:rsidR="00015EE4" w:rsidRPr="003A1A73" w:rsidTr="00A146CA">
        <w:trPr>
          <w:trHeight w:val="428"/>
          <w:jc w:val="center"/>
        </w:trPr>
        <w:tc>
          <w:tcPr>
            <w:tcW w:w="2677" w:type="dxa"/>
            <w:tcBorders>
              <w:right w:val="dotted" w:sz="4" w:space="0" w:color="auto"/>
            </w:tcBorders>
            <w:shd w:val="clear" w:color="auto" w:fill="FFFFFF"/>
            <w:noWrap/>
          </w:tcPr>
          <w:p w:rsidR="00015EE4" w:rsidRPr="003A1A73" w:rsidRDefault="00015EE4" w:rsidP="00A146CA">
            <w:pPr>
              <w:spacing w:before="60" w:after="60"/>
              <w:rPr>
                <w:color w:val="000000"/>
                <w:sz w:val="22"/>
                <w:szCs w:val="22"/>
                <w:vertAlign w:val="superscript"/>
              </w:rPr>
            </w:pPr>
            <w:r w:rsidRPr="003A1A73">
              <w:rPr>
                <w:color w:val="000000"/>
                <w:sz w:val="22"/>
                <w:szCs w:val="22"/>
              </w:rPr>
              <w:t>Phải trả khác</w:t>
            </w:r>
            <w:r w:rsidRPr="003A1A73">
              <w:rPr>
                <w:color w:val="000000"/>
                <w:sz w:val="22"/>
                <w:szCs w:val="22"/>
                <w:vertAlign w:val="superscript"/>
              </w:rPr>
              <w:t xml:space="preserve"> (5)</w:t>
            </w:r>
          </w:p>
        </w:tc>
        <w:tc>
          <w:tcPr>
            <w:tcW w:w="1785" w:type="dxa"/>
            <w:tcBorders>
              <w:left w:val="dotted" w:sz="4" w:space="0" w:color="auto"/>
            </w:tcBorders>
            <w:shd w:val="clear" w:color="auto" w:fill="FFFFFF"/>
            <w:vAlign w:val="center"/>
          </w:tcPr>
          <w:p w:rsidR="00015EE4" w:rsidRPr="003A1A73" w:rsidRDefault="00015EE4" w:rsidP="00A146CA">
            <w:pPr>
              <w:spacing w:before="60" w:after="60"/>
              <w:jc w:val="right"/>
              <w:rPr>
                <w:sz w:val="22"/>
                <w:szCs w:val="22"/>
              </w:rPr>
            </w:pPr>
            <w:r w:rsidRPr="003A1A73">
              <w:rPr>
                <w:sz w:val="22"/>
                <w:szCs w:val="22"/>
              </w:rPr>
              <w:t xml:space="preserve">104.150.225 </w:t>
            </w:r>
          </w:p>
        </w:tc>
        <w:tc>
          <w:tcPr>
            <w:tcW w:w="1884" w:type="dxa"/>
            <w:tcBorders>
              <w:left w:val="dotted" w:sz="4" w:space="0" w:color="auto"/>
            </w:tcBorders>
            <w:shd w:val="clear" w:color="auto" w:fill="FFFFFF"/>
            <w:vAlign w:val="center"/>
          </w:tcPr>
          <w:p w:rsidR="00015EE4" w:rsidRPr="003A1A73" w:rsidRDefault="00015EE4" w:rsidP="00A146CA">
            <w:pPr>
              <w:spacing w:before="60" w:after="60"/>
              <w:jc w:val="right"/>
              <w:rPr>
                <w:sz w:val="22"/>
                <w:szCs w:val="22"/>
              </w:rPr>
            </w:pPr>
            <w:r w:rsidRPr="003A1A73">
              <w:rPr>
                <w:sz w:val="22"/>
                <w:szCs w:val="22"/>
              </w:rPr>
              <w:t xml:space="preserve">169.161.437 </w:t>
            </w:r>
          </w:p>
        </w:tc>
        <w:tc>
          <w:tcPr>
            <w:tcW w:w="1785" w:type="dxa"/>
            <w:tcBorders>
              <w:left w:val="dotted" w:sz="4" w:space="0" w:color="auto"/>
            </w:tcBorders>
            <w:shd w:val="clear" w:color="auto" w:fill="FFFFFF"/>
            <w:vAlign w:val="center"/>
          </w:tcPr>
          <w:p w:rsidR="00015EE4" w:rsidRPr="00E935D3" w:rsidRDefault="00015EE4" w:rsidP="00A146CA">
            <w:pPr>
              <w:jc w:val="right"/>
              <w:rPr>
                <w:color w:val="000000"/>
                <w:sz w:val="22"/>
                <w:szCs w:val="22"/>
              </w:rPr>
            </w:pPr>
            <w:r w:rsidRPr="00E935D3">
              <w:rPr>
                <w:color w:val="000000"/>
                <w:sz w:val="22"/>
                <w:szCs w:val="22"/>
              </w:rPr>
              <w:t xml:space="preserve">212.152.800   </w:t>
            </w:r>
          </w:p>
        </w:tc>
      </w:tr>
      <w:tr w:rsidR="00015EE4" w:rsidRPr="003A1A73" w:rsidTr="00A146CA">
        <w:trPr>
          <w:trHeight w:val="428"/>
          <w:jc w:val="center"/>
        </w:trPr>
        <w:tc>
          <w:tcPr>
            <w:tcW w:w="2677" w:type="dxa"/>
            <w:tcBorders>
              <w:right w:val="dotted" w:sz="4" w:space="0" w:color="auto"/>
            </w:tcBorders>
            <w:shd w:val="clear" w:color="auto" w:fill="FFFFFF"/>
            <w:noWrap/>
          </w:tcPr>
          <w:p w:rsidR="00015EE4" w:rsidRPr="003A1A73" w:rsidRDefault="00015EE4" w:rsidP="00A146CA">
            <w:pPr>
              <w:spacing w:before="60" w:after="60"/>
              <w:rPr>
                <w:color w:val="000000"/>
                <w:sz w:val="22"/>
                <w:szCs w:val="22"/>
              </w:rPr>
            </w:pPr>
            <w:r w:rsidRPr="003A1A73">
              <w:rPr>
                <w:color w:val="000000"/>
                <w:sz w:val="22"/>
                <w:szCs w:val="22"/>
              </w:rPr>
              <w:t>Quỹ khen thưởng. phúc lợi</w:t>
            </w:r>
          </w:p>
        </w:tc>
        <w:tc>
          <w:tcPr>
            <w:tcW w:w="1785" w:type="dxa"/>
            <w:tcBorders>
              <w:left w:val="dotted" w:sz="4" w:space="0" w:color="auto"/>
            </w:tcBorders>
            <w:shd w:val="clear" w:color="auto" w:fill="FFFFFF"/>
            <w:vAlign w:val="center"/>
          </w:tcPr>
          <w:p w:rsidR="00015EE4" w:rsidRPr="003A1A73" w:rsidRDefault="00015EE4" w:rsidP="00A146CA">
            <w:pPr>
              <w:spacing w:before="60" w:after="60"/>
              <w:jc w:val="right"/>
              <w:rPr>
                <w:sz w:val="22"/>
                <w:szCs w:val="22"/>
              </w:rPr>
            </w:pPr>
            <w:r w:rsidRPr="003A1A73">
              <w:rPr>
                <w:sz w:val="22"/>
                <w:szCs w:val="22"/>
              </w:rPr>
              <w:t xml:space="preserve">60.948.390 </w:t>
            </w:r>
          </w:p>
        </w:tc>
        <w:tc>
          <w:tcPr>
            <w:tcW w:w="1884" w:type="dxa"/>
            <w:tcBorders>
              <w:left w:val="dotted" w:sz="4" w:space="0" w:color="auto"/>
            </w:tcBorders>
            <w:shd w:val="clear" w:color="auto" w:fill="FFFFFF"/>
            <w:vAlign w:val="center"/>
          </w:tcPr>
          <w:p w:rsidR="00015EE4" w:rsidRPr="003A1A73" w:rsidRDefault="00015EE4" w:rsidP="00A146CA">
            <w:pPr>
              <w:spacing w:before="60" w:after="60"/>
              <w:jc w:val="right"/>
              <w:rPr>
                <w:sz w:val="22"/>
                <w:szCs w:val="22"/>
              </w:rPr>
            </w:pPr>
            <w:r w:rsidRPr="003A1A73">
              <w:rPr>
                <w:sz w:val="22"/>
                <w:szCs w:val="22"/>
              </w:rPr>
              <w:t xml:space="preserve">148.934.811 </w:t>
            </w:r>
          </w:p>
        </w:tc>
        <w:tc>
          <w:tcPr>
            <w:tcW w:w="1785" w:type="dxa"/>
            <w:tcBorders>
              <w:left w:val="dotted" w:sz="4" w:space="0" w:color="auto"/>
            </w:tcBorders>
            <w:shd w:val="clear" w:color="auto" w:fill="FFFFFF"/>
            <w:vAlign w:val="center"/>
          </w:tcPr>
          <w:p w:rsidR="00015EE4" w:rsidRPr="00E935D3" w:rsidRDefault="00015EE4" w:rsidP="00A146CA">
            <w:pPr>
              <w:jc w:val="right"/>
              <w:rPr>
                <w:color w:val="000000"/>
                <w:sz w:val="22"/>
                <w:szCs w:val="22"/>
              </w:rPr>
            </w:pPr>
            <w:r w:rsidRPr="00E935D3">
              <w:rPr>
                <w:color w:val="000000"/>
                <w:sz w:val="22"/>
                <w:szCs w:val="22"/>
              </w:rPr>
              <w:t xml:space="preserve">162.316.488   </w:t>
            </w:r>
          </w:p>
        </w:tc>
      </w:tr>
      <w:tr w:rsidR="00015EE4" w:rsidRPr="003A1A73" w:rsidTr="00A146CA">
        <w:trPr>
          <w:trHeight w:val="403"/>
          <w:jc w:val="center"/>
        </w:trPr>
        <w:tc>
          <w:tcPr>
            <w:tcW w:w="2677" w:type="dxa"/>
            <w:tcBorders>
              <w:right w:val="dotted" w:sz="4" w:space="0" w:color="auto"/>
            </w:tcBorders>
            <w:shd w:val="clear" w:color="auto" w:fill="FFFFFF"/>
            <w:noWrap/>
          </w:tcPr>
          <w:p w:rsidR="00015EE4" w:rsidRPr="003A1A73" w:rsidRDefault="00015EE4" w:rsidP="00A146CA">
            <w:pPr>
              <w:spacing w:before="60" w:after="60"/>
              <w:rPr>
                <w:b/>
                <w:color w:val="000000"/>
                <w:sz w:val="22"/>
                <w:szCs w:val="22"/>
              </w:rPr>
            </w:pPr>
            <w:r w:rsidRPr="003A1A73">
              <w:rPr>
                <w:b/>
                <w:color w:val="000000"/>
                <w:sz w:val="22"/>
                <w:szCs w:val="22"/>
              </w:rPr>
              <w:t>Nợ dài hạn</w:t>
            </w:r>
          </w:p>
        </w:tc>
        <w:tc>
          <w:tcPr>
            <w:tcW w:w="1785" w:type="dxa"/>
            <w:tcBorders>
              <w:left w:val="dotted" w:sz="4" w:space="0" w:color="auto"/>
            </w:tcBorders>
            <w:shd w:val="clear" w:color="auto" w:fill="FFFFFF"/>
            <w:vAlign w:val="center"/>
          </w:tcPr>
          <w:p w:rsidR="00015EE4" w:rsidRPr="003A1A73" w:rsidRDefault="00015EE4" w:rsidP="00A146CA">
            <w:pPr>
              <w:spacing w:before="60" w:after="60"/>
              <w:jc w:val="right"/>
              <w:rPr>
                <w:b/>
                <w:sz w:val="22"/>
                <w:szCs w:val="22"/>
              </w:rPr>
            </w:pPr>
            <w:r w:rsidRPr="003A1A73">
              <w:rPr>
                <w:b/>
                <w:sz w:val="22"/>
                <w:szCs w:val="22"/>
              </w:rPr>
              <w:t xml:space="preserve">833.721.895 </w:t>
            </w:r>
          </w:p>
        </w:tc>
        <w:tc>
          <w:tcPr>
            <w:tcW w:w="1884" w:type="dxa"/>
            <w:tcBorders>
              <w:left w:val="dotted" w:sz="4" w:space="0" w:color="auto"/>
            </w:tcBorders>
            <w:shd w:val="clear" w:color="auto" w:fill="FFFFFF"/>
            <w:vAlign w:val="center"/>
          </w:tcPr>
          <w:p w:rsidR="00015EE4" w:rsidRPr="003A1A73" w:rsidRDefault="00015EE4" w:rsidP="00A146CA">
            <w:pPr>
              <w:spacing w:before="60" w:after="60"/>
              <w:jc w:val="right"/>
              <w:rPr>
                <w:b/>
                <w:sz w:val="22"/>
                <w:szCs w:val="22"/>
              </w:rPr>
            </w:pPr>
            <w:r w:rsidRPr="003A1A73">
              <w:rPr>
                <w:b/>
                <w:sz w:val="22"/>
                <w:szCs w:val="22"/>
              </w:rPr>
              <w:t xml:space="preserve">923.212.350 </w:t>
            </w:r>
          </w:p>
        </w:tc>
        <w:tc>
          <w:tcPr>
            <w:tcW w:w="1785" w:type="dxa"/>
            <w:tcBorders>
              <w:left w:val="dotted" w:sz="4" w:space="0" w:color="auto"/>
            </w:tcBorders>
            <w:shd w:val="clear" w:color="auto" w:fill="FFFFFF"/>
            <w:vAlign w:val="center"/>
          </w:tcPr>
          <w:p w:rsidR="00015EE4" w:rsidRPr="00E935D3" w:rsidRDefault="00015EE4" w:rsidP="00A146CA">
            <w:pPr>
              <w:jc w:val="right"/>
              <w:rPr>
                <w:b/>
                <w:bCs/>
                <w:color w:val="000000"/>
                <w:sz w:val="22"/>
                <w:szCs w:val="22"/>
              </w:rPr>
            </w:pPr>
            <w:r w:rsidRPr="00E935D3">
              <w:rPr>
                <w:b/>
                <w:bCs/>
                <w:color w:val="000000"/>
                <w:sz w:val="22"/>
                <w:szCs w:val="22"/>
              </w:rPr>
              <w:t xml:space="preserve">974.191.518   </w:t>
            </w:r>
          </w:p>
        </w:tc>
      </w:tr>
      <w:tr w:rsidR="00015EE4" w:rsidRPr="003A1A73" w:rsidTr="00A146CA">
        <w:trPr>
          <w:trHeight w:val="403"/>
          <w:jc w:val="center"/>
        </w:trPr>
        <w:tc>
          <w:tcPr>
            <w:tcW w:w="2677" w:type="dxa"/>
            <w:tcBorders>
              <w:right w:val="dotted" w:sz="4" w:space="0" w:color="auto"/>
            </w:tcBorders>
            <w:shd w:val="clear" w:color="auto" w:fill="FFFFFF"/>
            <w:noWrap/>
          </w:tcPr>
          <w:p w:rsidR="00015EE4" w:rsidRPr="003A1A73" w:rsidRDefault="00015EE4" w:rsidP="00A146CA">
            <w:pPr>
              <w:spacing w:before="60" w:after="60"/>
              <w:rPr>
                <w:color w:val="000000"/>
                <w:sz w:val="22"/>
                <w:szCs w:val="22"/>
              </w:rPr>
            </w:pPr>
            <w:r w:rsidRPr="003A1A73">
              <w:rPr>
                <w:color w:val="000000"/>
                <w:sz w:val="22"/>
                <w:szCs w:val="22"/>
              </w:rPr>
              <w:t>Phải trả dài hạn khác</w:t>
            </w:r>
          </w:p>
        </w:tc>
        <w:tc>
          <w:tcPr>
            <w:tcW w:w="1785" w:type="dxa"/>
            <w:tcBorders>
              <w:left w:val="dotted" w:sz="4" w:space="0" w:color="auto"/>
            </w:tcBorders>
            <w:shd w:val="clear" w:color="auto" w:fill="FFFFFF"/>
            <w:vAlign w:val="center"/>
          </w:tcPr>
          <w:p w:rsidR="00015EE4" w:rsidRPr="003A1A73" w:rsidRDefault="00015EE4" w:rsidP="00A146CA">
            <w:pPr>
              <w:spacing w:before="60" w:after="60"/>
              <w:jc w:val="right"/>
              <w:rPr>
                <w:sz w:val="22"/>
                <w:szCs w:val="22"/>
              </w:rPr>
            </w:pPr>
            <w:r w:rsidRPr="003A1A73">
              <w:rPr>
                <w:sz w:val="22"/>
                <w:szCs w:val="22"/>
              </w:rPr>
              <w:t xml:space="preserve">833.721.895 </w:t>
            </w:r>
          </w:p>
        </w:tc>
        <w:tc>
          <w:tcPr>
            <w:tcW w:w="1884" w:type="dxa"/>
            <w:tcBorders>
              <w:left w:val="dotted" w:sz="4" w:space="0" w:color="auto"/>
            </w:tcBorders>
            <w:shd w:val="clear" w:color="auto" w:fill="FFFFFF"/>
            <w:vAlign w:val="center"/>
          </w:tcPr>
          <w:p w:rsidR="00015EE4" w:rsidRPr="003A1A73" w:rsidRDefault="00015EE4" w:rsidP="00A146CA">
            <w:pPr>
              <w:spacing w:before="60" w:after="60"/>
              <w:jc w:val="right"/>
              <w:rPr>
                <w:sz w:val="22"/>
                <w:szCs w:val="22"/>
              </w:rPr>
            </w:pPr>
            <w:r w:rsidRPr="003A1A73">
              <w:rPr>
                <w:sz w:val="22"/>
                <w:szCs w:val="22"/>
              </w:rPr>
              <w:t xml:space="preserve">923.212.350 </w:t>
            </w:r>
          </w:p>
        </w:tc>
        <w:tc>
          <w:tcPr>
            <w:tcW w:w="1785" w:type="dxa"/>
            <w:tcBorders>
              <w:left w:val="dotted" w:sz="4" w:space="0" w:color="auto"/>
            </w:tcBorders>
            <w:shd w:val="clear" w:color="auto" w:fill="FFFFFF"/>
            <w:vAlign w:val="center"/>
          </w:tcPr>
          <w:p w:rsidR="00015EE4" w:rsidRPr="00E935D3" w:rsidRDefault="00015EE4" w:rsidP="00A146CA">
            <w:pPr>
              <w:jc w:val="right"/>
              <w:rPr>
                <w:color w:val="000000"/>
                <w:sz w:val="22"/>
                <w:szCs w:val="22"/>
              </w:rPr>
            </w:pPr>
            <w:r w:rsidRPr="00E935D3">
              <w:rPr>
                <w:color w:val="000000"/>
                <w:sz w:val="22"/>
                <w:szCs w:val="22"/>
              </w:rPr>
              <w:t xml:space="preserve">974.191.518   </w:t>
            </w:r>
          </w:p>
        </w:tc>
      </w:tr>
    </w:tbl>
    <w:p w:rsidR="00015EE4" w:rsidRDefault="00015EE4" w:rsidP="00015EE4">
      <w:pPr>
        <w:spacing w:line="288" w:lineRule="auto"/>
        <w:jc w:val="right"/>
        <w:rPr>
          <w:i/>
          <w:sz w:val="22"/>
          <w:szCs w:val="22"/>
        </w:rPr>
      </w:pPr>
      <w:r>
        <w:rPr>
          <w:i/>
          <w:sz w:val="22"/>
          <w:szCs w:val="22"/>
        </w:rPr>
        <w:tab/>
      </w:r>
      <w:r>
        <w:rPr>
          <w:i/>
          <w:sz w:val="22"/>
          <w:szCs w:val="22"/>
        </w:rPr>
        <w:tab/>
      </w:r>
      <w:r>
        <w:rPr>
          <w:i/>
          <w:sz w:val="22"/>
          <w:szCs w:val="22"/>
        </w:rPr>
        <w:tab/>
      </w:r>
      <w:r w:rsidRPr="00FF4387">
        <w:rPr>
          <w:i/>
          <w:sz w:val="22"/>
          <w:szCs w:val="22"/>
        </w:rPr>
        <w:t xml:space="preserve">Nguồn: BCTC </w:t>
      </w:r>
      <w:r>
        <w:rPr>
          <w:i/>
          <w:sz w:val="22"/>
          <w:szCs w:val="22"/>
        </w:rPr>
        <w:t xml:space="preserve">2012, 2013, 2014 đã kiểm toán </w:t>
      </w:r>
    </w:p>
    <w:p w:rsidR="00015EE4" w:rsidRPr="007B5D26" w:rsidRDefault="00015EE4" w:rsidP="00015EE4">
      <w:pPr>
        <w:pStyle w:val="Style40"/>
        <w:tabs>
          <w:tab w:val="left" w:pos="567"/>
          <w:tab w:val="left" w:pos="3686"/>
        </w:tabs>
        <w:spacing w:before="0" w:after="0" w:line="288" w:lineRule="auto"/>
        <w:ind w:left="567"/>
        <w:jc w:val="center"/>
        <w:rPr>
          <w:sz w:val="2"/>
          <w:szCs w:val="24"/>
        </w:rPr>
      </w:pPr>
      <w:r w:rsidRPr="007B5D26">
        <w:rPr>
          <w:b w:val="0"/>
          <w:i/>
          <w:sz w:val="22"/>
          <w:szCs w:val="22"/>
        </w:rPr>
        <w:tab/>
      </w:r>
      <w:r w:rsidRPr="007B5D26">
        <w:rPr>
          <w:b w:val="0"/>
          <w:i/>
          <w:sz w:val="22"/>
          <w:szCs w:val="22"/>
        </w:rPr>
        <w:tab/>
      </w:r>
    </w:p>
    <w:p w:rsidR="00015EE4" w:rsidRPr="00015EE4" w:rsidRDefault="00015EE4" w:rsidP="00015EE4">
      <w:pPr>
        <w:pStyle w:val="Heading3"/>
        <w:keepNext w:val="0"/>
        <w:tabs>
          <w:tab w:val="left" w:pos="567"/>
        </w:tabs>
        <w:spacing w:before="120" w:after="120" w:line="288" w:lineRule="auto"/>
        <w:rPr>
          <w:i/>
          <w:sz w:val="22"/>
          <w:szCs w:val="22"/>
          <w:u w:val="single"/>
          <w:lang w:val="nl-NL"/>
        </w:rPr>
      </w:pPr>
      <w:bookmarkStart w:id="71" w:name="_Toc241045962"/>
      <w:bookmarkStart w:id="72" w:name="_Toc241048202"/>
      <w:bookmarkStart w:id="73" w:name="_Toc360802642"/>
      <w:bookmarkStart w:id="74" w:name="_Toc360802720"/>
      <w:bookmarkStart w:id="75" w:name="_Toc388371973"/>
      <w:r>
        <w:rPr>
          <w:sz w:val="24"/>
          <w:szCs w:val="24"/>
          <w:lang w:val="nl-NL"/>
        </w:rPr>
        <w:tab/>
      </w:r>
      <w:r w:rsidRPr="00015EE4">
        <w:rPr>
          <w:sz w:val="24"/>
          <w:szCs w:val="24"/>
          <w:u w:val="single"/>
          <w:lang w:val="nl-NL"/>
        </w:rPr>
        <w:t xml:space="preserve"> </w:t>
      </w:r>
      <w:bookmarkStart w:id="76" w:name="_Toc433957416"/>
      <w:bookmarkStart w:id="77" w:name="_Toc433957511"/>
      <w:bookmarkStart w:id="78" w:name="_Toc434498404"/>
      <w:bookmarkStart w:id="79" w:name="_Toc433625320"/>
      <w:r w:rsidRPr="00015EE4">
        <w:rPr>
          <w:i/>
          <w:sz w:val="24"/>
          <w:szCs w:val="24"/>
          <w:u w:val="single"/>
          <w:lang w:val="nl-NL"/>
        </w:rPr>
        <w:t>Các chỉ tiêu tài chính</w:t>
      </w:r>
      <w:bookmarkEnd w:id="76"/>
      <w:bookmarkEnd w:id="77"/>
      <w:bookmarkEnd w:id="78"/>
      <w:r w:rsidRPr="00015EE4">
        <w:rPr>
          <w:i/>
          <w:sz w:val="24"/>
          <w:szCs w:val="24"/>
          <w:u w:val="single"/>
          <w:lang w:val="nl-NL"/>
        </w:rPr>
        <w:t xml:space="preserve"> </w:t>
      </w:r>
      <w:bookmarkStart w:id="80" w:name="_Toc241045963"/>
      <w:bookmarkStart w:id="81" w:name="_Toc241048203"/>
      <w:bookmarkEnd w:id="71"/>
      <w:bookmarkEnd w:id="72"/>
      <w:bookmarkEnd w:id="73"/>
      <w:bookmarkEnd w:id="74"/>
      <w:bookmarkEnd w:id="75"/>
      <w:bookmarkEnd w:id="79"/>
      <w:bookmarkEnd w:id="80"/>
      <w:bookmarkEnd w:id="81"/>
    </w:p>
    <w:tbl>
      <w:tblPr>
        <w:tblW w:w="7670" w:type="dxa"/>
        <w:jc w:val="center"/>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00"/>
        <w:gridCol w:w="1350"/>
        <w:gridCol w:w="1260"/>
        <w:gridCol w:w="1460"/>
      </w:tblGrid>
      <w:tr w:rsidR="00015EE4" w:rsidRPr="003A1A73" w:rsidTr="00A146CA">
        <w:trPr>
          <w:trHeight w:val="225"/>
          <w:tblHeader/>
          <w:jc w:val="center"/>
        </w:trPr>
        <w:tc>
          <w:tcPr>
            <w:tcW w:w="3600" w:type="dxa"/>
            <w:shd w:val="clear" w:color="008080" w:fill="DBE5F1"/>
            <w:noWrap/>
            <w:vAlign w:val="center"/>
          </w:tcPr>
          <w:p w:rsidR="00015EE4" w:rsidRPr="003A1A73" w:rsidRDefault="00015EE4" w:rsidP="00A146CA">
            <w:pPr>
              <w:spacing w:before="60" w:after="60" w:line="264" w:lineRule="auto"/>
              <w:jc w:val="center"/>
              <w:rPr>
                <w:b/>
                <w:bCs/>
                <w:sz w:val="22"/>
                <w:szCs w:val="22"/>
              </w:rPr>
            </w:pPr>
            <w:r w:rsidRPr="003A1A73">
              <w:rPr>
                <w:b/>
                <w:bCs/>
                <w:sz w:val="22"/>
                <w:szCs w:val="22"/>
              </w:rPr>
              <w:t>Chỉ tiêu</w:t>
            </w:r>
          </w:p>
        </w:tc>
        <w:tc>
          <w:tcPr>
            <w:tcW w:w="1350" w:type="dxa"/>
            <w:shd w:val="clear" w:color="008080" w:fill="DBE5F1"/>
            <w:noWrap/>
            <w:vAlign w:val="center"/>
          </w:tcPr>
          <w:p w:rsidR="00015EE4" w:rsidRPr="003A1A73" w:rsidRDefault="00015EE4" w:rsidP="00A146CA">
            <w:pPr>
              <w:spacing w:before="60" w:after="60" w:line="264" w:lineRule="auto"/>
              <w:jc w:val="center"/>
              <w:rPr>
                <w:b/>
                <w:bCs/>
                <w:sz w:val="22"/>
                <w:szCs w:val="22"/>
              </w:rPr>
            </w:pPr>
            <w:r w:rsidRPr="003A1A73">
              <w:rPr>
                <w:b/>
                <w:bCs/>
                <w:sz w:val="22"/>
                <w:szCs w:val="22"/>
              </w:rPr>
              <w:t>Năm 2012</w:t>
            </w:r>
          </w:p>
        </w:tc>
        <w:tc>
          <w:tcPr>
            <w:tcW w:w="1260" w:type="dxa"/>
            <w:shd w:val="clear" w:color="008080" w:fill="DBE5F1"/>
            <w:noWrap/>
            <w:vAlign w:val="center"/>
          </w:tcPr>
          <w:p w:rsidR="00015EE4" w:rsidRPr="003A1A73" w:rsidRDefault="00015EE4" w:rsidP="00A146CA">
            <w:pPr>
              <w:spacing w:before="60" w:after="60" w:line="264" w:lineRule="auto"/>
              <w:jc w:val="center"/>
              <w:rPr>
                <w:b/>
                <w:bCs/>
                <w:sz w:val="22"/>
                <w:szCs w:val="22"/>
              </w:rPr>
            </w:pPr>
            <w:r w:rsidRPr="003A1A73">
              <w:rPr>
                <w:b/>
                <w:bCs/>
                <w:sz w:val="22"/>
                <w:szCs w:val="22"/>
              </w:rPr>
              <w:t>Năm 2013</w:t>
            </w:r>
          </w:p>
        </w:tc>
        <w:tc>
          <w:tcPr>
            <w:tcW w:w="1460" w:type="dxa"/>
            <w:shd w:val="clear" w:color="008080" w:fill="DBE5F1"/>
            <w:vAlign w:val="center"/>
          </w:tcPr>
          <w:p w:rsidR="00015EE4" w:rsidRPr="001D5FBE" w:rsidRDefault="00015EE4" w:rsidP="00A146CA">
            <w:pPr>
              <w:spacing w:before="60" w:after="60" w:line="264" w:lineRule="auto"/>
              <w:jc w:val="right"/>
              <w:rPr>
                <w:b/>
                <w:bCs/>
                <w:sz w:val="22"/>
                <w:szCs w:val="22"/>
              </w:rPr>
            </w:pPr>
            <w:r w:rsidRPr="001D5FBE">
              <w:rPr>
                <w:b/>
                <w:bCs/>
                <w:sz w:val="22"/>
                <w:szCs w:val="22"/>
              </w:rPr>
              <w:t>Năm 2014</w:t>
            </w:r>
          </w:p>
        </w:tc>
      </w:tr>
      <w:tr w:rsidR="00015EE4" w:rsidRPr="003A1A73" w:rsidTr="00A146CA">
        <w:trPr>
          <w:trHeight w:val="225"/>
          <w:jc w:val="center"/>
        </w:trPr>
        <w:tc>
          <w:tcPr>
            <w:tcW w:w="3600" w:type="dxa"/>
            <w:shd w:val="clear" w:color="000000" w:fill="CCFFFF"/>
            <w:noWrap/>
            <w:vAlign w:val="center"/>
          </w:tcPr>
          <w:p w:rsidR="00015EE4" w:rsidRPr="003A1A73" w:rsidRDefault="00015EE4" w:rsidP="00A146CA">
            <w:pPr>
              <w:spacing w:before="60" w:line="264" w:lineRule="auto"/>
              <w:rPr>
                <w:b/>
                <w:bCs/>
                <w:sz w:val="22"/>
                <w:szCs w:val="22"/>
              </w:rPr>
            </w:pPr>
            <w:r w:rsidRPr="003A1A73">
              <w:rPr>
                <w:b/>
                <w:bCs/>
                <w:sz w:val="22"/>
                <w:szCs w:val="22"/>
              </w:rPr>
              <w:t>Chỉ tiêu về khả năng thanh toán</w:t>
            </w:r>
          </w:p>
        </w:tc>
        <w:tc>
          <w:tcPr>
            <w:tcW w:w="1350" w:type="dxa"/>
            <w:shd w:val="clear" w:color="000000" w:fill="CCFFFF"/>
            <w:noWrap/>
            <w:vAlign w:val="center"/>
          </w:tcPr>
          <w:p w:rsidR="00015EE4" w:rsidRPr="003A1A73" w:rsidRDefault="00015EE4" w:rsidP="00A146CA">
            <w:pPr>
              <w:spacing w:before="60" w:line="264" w:lineRule="auto"/>
              <w:jc w:val="right"/>
              <w:rPr>
                <w:b/>
                <w:bCs/>
                <w:sz w:val="22"/>
                <w:szCs w:val="22"/>
              </w:rPr>
            </w:pPr>
            <w:r w:rsidRPr="003A1A73">
              <w:rPr>
                <w:b/>
                <w:bCs/>
                <w:sz w:val="22"/>
                <w:szCs w:val="22"/>
              </w:rPr>
              <w:t> </w:t>
            </w:r>
          </w:p>
        </w:tc>
        <w:tc>
          <w:tcPr>
            <w:tcW w:w="1260" w:type="dxa"/>
            <w:shd w:val="clear" w:color="000000" w:fill="CCFFFF"/>
            <w:noWrap/>
            <w:vAlign w:val="center"/>
          </w:tcPr>
          <w:p w:rsidR="00015EE4" w:rsidRPr="003A1A73" w:rsidRDefault="00015EE4" w:rsidP="00A146CA">
            <w:pPr>
              <w:spacing w:before="60" w:line="264" w:lineRule="auto"/>
              <w:jc w:val="right"/>
              <w:rPr>
                <w:b/>
                <w:bCs/>
                <w:sz w:val="22"/>
                <w:szCs w:val="22"/>
              </w:rPr>
            </w:pPr>
            <w:r w:rsidRPr="003A1A73">
              <w:rPr>
                <w:b/>
                <w:bCs/>
                <w:sz w:val="22"/>
                <w:szCs w:val="22"/>
              </w:rPr>
              <w:t> </w:t>
            </w:r>
          </w:p>
        </w:tc>
        <w:tc>
          <w:tcPr>
            <w:tcW w:w="1460" w:type="dxa"/>
            <w:shd w:val="clear" w:color="000000" w:fill="CCFFFF"/>
            <w:vAlign w:val="center"/>
          </w:tcPr>
          <w:p w:rsidR="00015EE4" w:rsidRPr="001D5FBE" w:rsidRDefault="00015EE4" w:rsidP="00A146CA">
            <w:pPr>
              <w:spacing w:before="60" w:line="264" w:lineRule="auto"/>
              <w:jc w:val="right"/>
              <w:rPr>
                <w:b/>
                <w:bCs/>
                <w:sz w:val="22"/>
                <w:szCs w:val="22"/>
              </w:rPr>
            </w:pPr>
          </w:p>
        </w:tc>
      </w:tr>
      <w:tr w:rsidR="00015EE4" w:rsidRPr="003A1A73" w:rsidTr="00A146CA">
        <w:trPr>
          <w:trHeight w:val="225"/>
          <w:jc w:val="center"/>
        </w:trPr>
        <w:tc>
          <w:tcPr>
            <w:tcW w:w="3600" w:type="dxa"/>
            <w:shd w:val="clear" w:color="auto" w:fill="auto"/>
            <w:noWrap/>
            <w:vAlign w:val="center"/>
          </w:tcPr>
          <w:p w:rsidR="00015EE4" w:rsidRPr="003A1A73" w:rsidRDefault="00015EE4" w:rsidP="00A146CA">
            <w:pPr>
              <w:spacing w:before="60" w:line="264" w:lineRule="auto"/>
              <w:rPr>
                <w:sz w:val="22"/>
                <w:szCs w:val="22"/>
              </w:rPr>
            </w:pPr>
            <w:r w:rsidRPr="003A1A73">
              <w:rPr>
                <w:sz w:val="22"/>
                <w:szCs w:val="22"/>
              </w:rPr>
              <w:t>Hệ số thanh toán ngắn hạn</w:t>
            </w:r>
          </w:p>
        </w:tc>
        <w:tc>
          <w:tcPr>
            <w:tcW w:w="135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1,21</w:t>
            </w:r>
          </w:p>
        </w:tc>
        <w:tc>
          <w:tcPr>
            <w:tcW w:w="126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1,17</w:t>
            </w:r>
          </w:p>
        </w:tc>
        <w:tc>
          <w:tcPr>
            <w:tcW w:w="1460" w:type="dxa"/>
            <w:vAlign w:val="center"/>
          </w:tcPr>
          <w:p w:rsidR="00015EE4" w:rsidRPr="001D5FBE" w:rsidRDefault="00015EE4" w:rsidP="00A146CA">
            <w:pPr>
              <w:jc w:val="right"/>
              <w:rPr>
                <w:color w:val="000000"/>
                <w:sz w:val="22"/>
                <w:szCs w:val="22"/>
              </w:rPr>
            </w:pPr>
            <w:r w:rsidRPr="001D5FBE">
              <w:rPr>
                <w:color w:val="000000"/>
                <w:sz w:val="22"/>
                <w:szCs w:val="22"/>
              </w:rPr>
              <w:t>1,07</w:t>
            </w:r>
          </w:p>
        </w:tc>
      </w:tr>
      <w:tr w:rsidR="00015EE4" w:rsidRPr="003A1A73" w:rsidTr="00A146CA">
        <w:trPr>
          <w:trHeight w:val="225"/>
          <w:jc w:val="center"/>
        </w:trPr>
        <w:tc>
          <w:tcPr>
            <w:tcW w:w="3600" w:type="dxa"/>
            <w:shd w:val="clear" w:color="auto" w:fill="auto"/>
            <w:noWrap/>
            <w:vAlign w:val="center"/>
          </w:tcPr>
          <w:p w:rsidR="00015EE4" w:rsidRPr="003A1A73" w:rsidRDefault="00015EE4" w:rsidP="00A146CA">
            <w:pPr>
              <w:spacing w:before="60" w:line="264" w:lineRule="auto"/>
              <w:rPr>
                <w:sz w:val="22"/>
                <w:szCs w:val="22"/>
              </w:rPr>
            </w:pPr>
            <w:r w:rsidRPr="003A1A73">
              <w:rPr>
                <w:sz w:val="22"/>
                <w:szCs w:val="22"/>
              </w:rPr>
              <w:t>Hệ số thanh toán nhanh</w:t>
            </w:r>
          </w:p>
        </w:tc>
        <w:tc>
          <w:tcPr>
            <w:tcW w:w="135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0,59</w:t>
            </w:r>
          </w:p>
        </w:tc>
        <w:tc>
          <w:tcPr>
            <w:tcW w:w="126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0,58</w:t>
            </w:r>
          </w:p>
        </w:tc>
        <w:tc>
          <w:tcPr>
            <w:tcW w:w="1460" w:type="dxa"/>
            <w:vAlign w:val="center"/>
          </w:tcPr>
          <w:p w:rsidR="00015EE4" w:rsidRPr="001D5FBE" w:rsidRDefault="00015EE4" w:rsidP="00A146CA">
            <w:pPr>
              <w:jc w:val="right"/>
              <w:rPr>
                <w:color w:val="000000"/>
                <w:sz w:val="22"/>
                <w:szCs w:val="22"/>
              </w:rPr>
            </w:pPr>
            <w:r w:rsidRPr="001D5FBE">
              <w:rPr>
                <w:color w:val="000000"/>
                <w:sz w:val="22"/>
                <w:szCs w:val="22"/>
              </w:rPr>
              <w:t>0,49</w:t>
            </w:r>
          </w:p>
        </w:tc>
      </w:tr>
      <w:tr w:rsidR="00015EE4" w:rsidRPr="003A1A73" w:rsidTr="00A146CA">
        <w:trPr>
          <w:trHeight w:val="413"/>
          <w:jc w:val="center"/>
        </w:trPr>
        <w:tc>
          <w:tcPr>
            <w:tcW w:w="3600" w:type="dxa"/>
            <w:shd w:val="clear" w:color="000000" w:fill="CCFFFF"/>
            <w:noWrap/>
            <w:vAlign w:val="center"/>
          </w:tcPr>
          <w:p w:rsidR="00015EE4" w:rsidRPr="003A1A73" w:rsidRDefault="00015EE4" w:rsidP="00A146CA">
            <w:pPr>
              <w:spacing w:before="60" w:line="264" w:lineRule="auto"/>
              <w:rPr>
                <w:b/>
                <w:bCs/>
                <w:sz w:val="22"/>
                <w:szCs w:val="22"/>
              </w:rPr>
            </w:pPr>
            <w:r w:rsidRPr="003A1A73">
              <w:rPr>
                <w:b/>
                <w:bCs/>
                <w:sz w:val="22"/>
                <w:szCs w:val="22"/>
              </w:rPr>
              <w:t xml:space="preserve">Chỉ tiêu về cơ cấu vốn </w:t>
            </w:r>
          </w:p>
        </w:tc>
        <w:tc>
          <w:tcPr>
            <w:tcW w:w="1350" w:type="dxa"/>
            <w:shd w:val="clear" w:color="000000" w:fill="CCFFFF"/>
            <w:noWrap/>
            <w:vAlign w:val="center"/>
          </w:tcPr>
          <w:p w:rsidR="00015EE4" w:rsidRPr="003A1A73" w:rsidRDefault="00015EE4" w:rsidP="00A146CA">
            <w:pPr>
              <w:spacing w:before="120"/>
              <w:jc w:val="right"/>
              <w:rPr>
                <w:b/>
                <w:bCs/>
                <w:sz w:val="22"/>
                <w:szCs w:val="22"/>
                <w:lang w:val="vi-VN" w:eastAsia="vi-VN"/>
              </w:rPr>
            </w:pPr>
          </w:p>
        </w:tc>
        <w:tc>
          <w:tcPr>
            <w:tcW w:w="1260" w:type="dxa"/>
            <w:shd w:val="clear" w:color="000000" w:fill="CCFFFF"/>
            <w:noWrap/>
            <w:vAlign w:val="center"/>
          </w:tcPr>
          <w:p w:rsidR="00015EE4" w:rsidRPr="003A1A73" w:rsidRDefault="00015EE4" w:rsidP="00A146CA">
            <w:pPr>
              <w:spacing w:before="120"/>
              <w:jc w:val="right"/>
              <w:rPr>
                <w:b/>
                <w:bCs/>
                <w:sz w:val="22"/>
                <w:szCs w:val="22"/>
                <w:lang w:val="vi-VN" w:eastAsia="vi-VN"/>
              </w:rPr>
            </w:pPr>
          </w:p>
        </w:tc>
        <w:tc>
          <w:tcPr>
            <w:tcW w:w="1460" w:type="dxa"/>
            <w:shd w:val="clear" w:color="000000" w:fill="CCFFFF"/>
            <w:vAlign w:val="center"/>
          </w:tcPr>
          <w:p w:rsidR="00015EE4" w:rsidRPr="001D5FBE" w:rsidRDefault="00015EE4" w:rsidP="00A146CA">
            <w:pPr>
              <w:jc w:val="right"/>
              <w:rPr>
                <w:color w:val="000000"/>
                <w:sz w:val="22"/>
                <w:szCs w:val="22"/>
              </w:rPr>
            </w:pPr>
          </w:p>
        </w:tc>
      </w:tr>
      <w:tr w:rsidR="00015EE4" w:rsidRPr="003A1A73" w:rsidTr="00A146CA">
        <w:trPr>
          <w:trHeight w:val="225"/>
          <w:jc w:val="center"/>
        </w:trPr>
        <w:tc>
          <w:tcPr>
            <w:tcW w:w="3600" w:type="dxa"/>
            <w:shd w:val="clear" w:color="auto" w:fill="auto"/>
            <w:noWrap/>
            <w:vAlign w:val="center"/>
          </w:tcPr>
          <w:p w:rsidR="00015EE4" w:rsidRPr="003A1A73" w:rsidRDefault="00015EE4" w:rsidP="00A146CA">
            <w:pPr>
              <w:spacing w:before="60" w:line="264" w:lineRule="auto"/>
              <w:rPr>
                <w:sz w:val="22"/>
                <w:szCs w:val="22"/>
              </w:rPr>
            </w:pPr>
            <w:r w:rsidRPr="003A1A73">
              <w:rPr>
                <w:sz w:val="22"/>
                <w:szCs w:val="22"/>
              </w:rPr>
              <w:t>Nợ/Tổng tài sản</w:t>
            </w:r>
          </w:p>
        </w:tc>
        <w:tc>
          <w:tcPr>
            <w:tcW w:w="135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78,44%</w:t>
            </w:r>
          </w:p>
        </w:tc>
        <w:tc>
          <w:tcPr>
            <w:tcW w:w="126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83,49%</w:t>
            </w:r>
          </w:p>
        </w:tc>
        <w:tc>
          <w:tcPr>
            <w:tcW w:w="1460" w:type="dxa"/>
            <w:vAlign w:val="center"/>
          </w:tcPr>
          <w:p w:rsidR="00015EE4" w:rsidRPr="001D5FBE" w:rsidRDefault="00015EE4" w:rsidP="00A146CA">
            <w:pPr>
              <w:jc w:val="right"/>
              <w:rPr>
                <w:color w:val="000000"/>
                <w:sz w:val="22"/>
                <w:szCs w:val="22"/>
              </w:rPr>
            </w:pPr>
            <w:r w:rsidRPr="001D5FBE">
              <w:rPr>
                <w:color w:val="000000"/>
                <w:sz w:val="22"/>
                <w:szCs w:val="22"/>
              </w:rPr>
              <w:t>85,27%</w:t>
            </w:r>
          </w:p>
        </w:tc>
      </w:tr>
      <w:tr w:rsidR="00015EE4" w:rsidRPr="003A1A73" w:rsidTr="00A146CA">
        <w:trPr>
          <w:trHeight w:val="225"/>
          <w:jc w:val="center"/>
        </w:trPr>
        <w:tc>
          <w:tcPr>
            <w:tcW w:w="3600" w:type="dxa"/>
            <w:shd w:val="clear" w:color="auto" w:fill="auto"/>
            <w:noWrap/>
            <w:vAlign w:val="center"/>
          </w:tcPr>
          <w:p w:rsidR="00015EE4" w:rsidRPr="003A1A73" w:rsidRDefault="00015EE4" w:rsidP="00A146CA">
            <w:pPr>
              <w:spacing w:before="60" w:line="264" w:lineRule="auto"/>
              <w:rPr>
                <w:sz w:val="22"/>
                <w:szCs w:val="22"/>
              </w:rPr>
            </w:pPr>
            <w:r w:rsidRPr="003A1A73">
              <w:rPr>
                <w:sz w:val="22"/>
                <w:szCs w:val="22"/>
              </w:rPr>
              <w:t>Vay/Tổng tài sản</w:t>
            </w:r>
          </w:p>
        </w:tc>
        <w:tc>
          <w:tcPr>
            <w:tcW w:w="135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0,00%</w:t>
            </w:r>
          </w:p>
        </w:tc>
        <w:tc>
          <w:tcPr>
            <w:tcW w:w="126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0,15%</w:t>
            </w:r>
          </w:p>
        </w:tc>
        <w:tc>
          <w:tcPr>
            <w:tcW w:w="1460" w:type="dxa"/>
            <w:vAlign w:val="center"/>
          </w:tcPr>
          <w:p w:rsidR="00015EE4" w:rsidRPr="001D5FBE" w:rsidRDefault="00015EE4" w:rsidP="00A146CA">
            <w:pPr>
              <w:jc w:val="right"/>
              <w:rPr>
                <w:color w:val="000000"/>
                <w:sz w:val="22"/>
                <w:szCs w:val="22"/>
              </w:rPr>
            </w:pPr>
            <w:r w:rsidRPr="001D5FBE">
              <w:rPr>
                <w:color w:val="000000"/>
                <w:sz w:val="22"/>
                <w:szCs w:val="22"/>
              </w:rPr>
              <w:t>1,71%</w:t>
            </w:r>
          </w:p>
        </w:tc>
      </w:tr>
      <w:tr w:rsidR="00015EE4" w:rsidRPr="003A1A73" w:rsidTr="00A146CA">
        <w:trPr>
          <w:trHeight w:val="225"/>
          <w:jc w:val="center"/>
        </w:trPr>
        <w:tc>
          <w:tcPr>
            <w:tcW w:w="3600" w:type="dxa"/>
            <w:shd w:val="clear" w:color="auto" w:fill="auto"/>
            <w:noWrap/>
            <w:vAlign w:val="center"/>
          </w:tcPr>
          <w:p w:rsidR="00015EE4" w:rsidRPr="003A1A73" w:rsidRDefault="00015EE4" w:rsidP="00A146CA">
            <w:pPr>
              <w:spacing w:before="60" w:line="264" w:lineRule="auto"/>
              <w:rPr>
                <w:sz w:val="22"/>
                <w:szCs w:val="22"/>
              </w:rPr>
            </w:pPr>
            <w:r w:rsidRPr="003A1A73">
              <w:rPr>
                <w:sz w:val="22"/>
                <w:szCs w:val="22"/>
              </w:rPr>
              <w:t>Nợ/Vốn chủ sở hữu</w:t>
            </w:r>
          </w:p>
        </w:tc>
        <w:tc>
          <w:tcPr>
            <w:tcW w:w="135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363,88%</w:t>
            </w:r>
          </w:p>
        </w:tc>
        <w:tc>
          <w:tcPr>
            <w:tcW w:w="126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505,63%</w:t>
            </w:r>
          </w:p>
        </w:tc>
        <w:tc>
          <w:tcPr>
            <w:tcW w:w="1460" w:type="dxa"/>
            <w:vAlign w:val="center"/>
          </w:tcPr>
          <w:p w:rsidR="00015EE4" w:rsidRPr="001D5FBE" w:rsidRDefault="00015EE4" w:rsidP="00A146CA">
            <w:pPr>
              <w:jc w:val="right"/>
              <w:rPr>
                <w:color w:val="000000"/>
                <w:sz w:val="22"/>
                <w:szCs w:val="22"/>
              </w:rPr>
            </w:pPr>
            <w:r w:rsidRPr="001D5FBE">
              <w:rPr>
                <w:color w:val="000000"/>
                <w:sz w:val="22"/>
                <w:szCs w:val="22"/>
              </w:rPr>
              <w:t>578,72%</w:t>
            </w:r>
          </w:p>
        </w:tc>
      </w:tr>
      <w:tr w:rsidR="00015EE4" w:rsidRPr="003A1A73" w:rsidTr="00A146CA">
        <w:trPr>
          <w:trHeight w:val="225"/>
          <w:jc w:val="center"/>
        </w:trPr>
        <w:tc>
          <w:tcPr>
            <w:tcW w:w="3600" w:type="dxa"/>
            <w:shd w:val="clear" w:color="000000" w:fill="CCFFFF"/>
            <w:noWrap/>
            <w:vAlign w:val="center"/>
          </w:tcPr>
          <w:p w:rsidR="00015EE4" w:rsidRPr="003A1A73" w:rsidRDefault="00015EE4" w:rsidP="00A146CA">
            <w:pPr>
              <w:spacing w:before="60" w:line="264" w:lineRule="auto"/>
              <w:rPr>
                <w:b/>
                <w:bCs/>
                <w:sz w:val="22"/>
                <w:szCs w:val="22"/>
              </w:rPr>
            </w:pPr>
            <w:r w:rsidRPr="003A1A73">
              <w:rPr>
                <w:b/>
                <w:bCs/>
                <w:sz w:val="22"/>
                <w:szCs w:val="22"/>
              </w:rPr>
              <w:lastRenderedPageBreak/>
              <w:t>Chỉ tiêu về năng lực hoạt động</w:t>
            </w:r>
          </w:p>
        </w:tc>
        <w:tc>
          <w:tcPr>
            <w:tcW w:w="1350" w:type="dxa"/>
            <w:shd w:val="clear" w:color="000000" w:fill="CCFFFF"/>
            <w:noWrap/>
            <w:vAlign w:val="center"/>
          </w:tcPr>
          <w:p w:rsidR="00015EE4" w:rsidRPr="003A1A73" w:rsidRDefault="00015EE4" w:rsidP="00A146CA">
            <w:pPr>
              <w:spacing w:before="120"/>
              <w:jc w:val="right"/>
              <w:rPr>
                <w:b/>
                <w:bCs/>
                <w:sz w:val="22"/>
                <w:szCs w:val="22"/>
                <w:lang w:val="vi-VN" w:eastAsia="vi-VN"/>
              </w:rPr>
            </w:pPr>
          </w:p>
        </w:tc>
        <w:tc>
          <w:tcPr>
            <w:tcW w:w="1260" w:type="dxa"/>
            <w:shd w:val="clear" w:color="000000" w:fill="CCFFFF"/>
            <w:noWrap/>
            <w:vAlign w:val="center"/>
          </w:tcPr>
          <w:p w:rsidR="00015EE4" w:rsidRPr="003A1A73" w:rsidRDefault="00015EE4" w:rsidP="00A146CA">
            <w:pPr>
              <w:spacing w:before="120"/>
              <w:jc w:val="right"/>
              <w:rPr>
                <w:b/>
                <w:bCs/>
                <w:sz w:val="22"/>
                <w:szCs w:val="22"/>
                <w:lang w:val="vi-VN" w:eastAsia="vi-VN"/>
              </w:rPr>
            </w:pPr>
          </w:p>
        </w:tc>
        <w:tc>
          <w:tcPr>
            <w:tcW w:w="1460" w:type="dxa"/>
            <w:shd w:val="clear" w:color="000000" w:fill="CCFFFF"/>
            <w:vAlign w:val="center"/>
          </w:tcPr>
          <w:p w:rsidR="00015EE4" w:rsidRPr="001D5FBE" w:rsidRDefault="00015EE4" w:rsidP="00A146CA">
            <w:pPr>
              <w:jc w:val="right"/>
              <w:rPr>
                <w:color w:val="000000"/>
                <w:sz w:val="22"/>
                <w:szCs w:val="22"/>
              </w:rPr>
            </w:pPr>
          </w:p>
        </w:tc>
      </w:tr>
      <w:tr w:rsidR="00015EE4" w:rsidRPr="003A1A73" w:rsidTr="00A146CA">
        <w:trPr>
          <w:trHeight w:val="225"/>
          <w:jc w:val="center"/>
        </w:trPr>
        <w:tc>
          <w:tcPr>
            <w:tcW w:w="3600" w:type="dxa"/>
            <w:shd w:val="clear" w:color="auto" w:fill="auto"/>
            <w:noWrap/>
            <w:vAlign w:val="center"/>
          </w:tcPr>
          <w:p w:rsidR="00015EE4" w:rsidRPr="003A1A73" w:rsidRDefault="00015EE4" w:rsidP="00A146CA">
            <w:pPr>
              <w:spacing w:before="60" w:line="264" w:lineRule="auto"/>
              <w:rPr>
                <w:sz w:val="22"/>
                <w:szCs w:val="22"/>
              </w:rPr>
            </w:pPr>
            <w:r w:rsidRPr="003A1A73">
              <w:rPr>
                <w:sz w:val="22"/>
                <w:szCs w:val="22"/>
              </w:rPr>
              <w:t>Vòng quay các khoản phải thu</w:t>
            </w:r>
          </w:p>
        </w:tc>
        <w:tc>
          <w:tcPr>
            <w:tcW w:w="135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3,92</w:t>
            </w:r>
          </w:p>
        </w:tc>
        <w:tc>
          <w:tcPr>
            <w:tcW w:w="126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3,54</w:t>
            </w:r>
          </w:p>
        </w:tc>
        <w:tc>
          <w:tcPr>
            <w:tcW w:w="1460" w:type="dxa"/>
            <w:vAlign w:val="center"/>
          </w:tcPr>
          <w:p w:rsidR="00015EE4" w:rsidRPr="001D5FBE" w:rsidRDefault="00015EE4" w:rsidP="00A146CA">
            <w:pPr>
              <w:jc w:val="right"/>
              <w:rPr>
                <w:color w:val="000000"/>
                <w:sz w:val="22"/>
                <w:szCs w:val="22"/>
              </w:rPr>
            </w:pPr>
            <w:r w:rsidRPr="001D5FBE">
              <w:rPr>
                <w:color w:val="000000"/>
                <w:sz w:val="22"/>
                <w:szCs w:val="22"/>
              </w:rPr>
              <w:t>5,24</w:t>
            </w:r>
          </w:p>
        </w:tc>
      </w:tr>
      <w:tr w:rsidR="00015EE4" w:rsidRPr="003A1A73" w:rsidTr="00A146CA">
        <w:trPr>
          <w:trHeight w:val="225"/>
          <w:jc w:val="center"/>
        </w:trPr>
        <w:tc>
          <w:tcPr>
            <w:tcW w:w="3600" w:type="dxa"/>
            <w:shd w:val="clear" w:color="auto" w:fill="auto"/>
            <w:noWrap/>
            <w:vAlign w:val="center"/>
          </w:tcPr>
          <w:p w:rsidR="00015EE4" w:rsidRPr="003A1A73" w:rsidRDefault="00015EE4" w:rsidP="00A146CA">
            <w:pPr>
              <w:spacing w:before="60" w:line="264" w:lineRule="auto"/>
              <w:rPr>
                <w:sz w:val="22"/>
                <w:szCs w:val="22"/>
              </w:rPr>
            </w:pPr>
            <w:r w:rsidRPr="003A1A73">
              <w:rPr>
                <w:sz w:val="22"/>
                <w:szCs w:val="22"/>
              </w:rPr>
              <w:t xml:space="preserve">Vòng quay các khoản phải trả </w:t>
            </w:r>
          </w:p>
        </w:tc>
        <w:tc>
          <w:tcPr>
            <w:tcW w:w="135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2,99</w:t>
            </w:r>
          </w:p>
        </w:tc>
        <w:tc>
          <w:tcPr>
            <w:tcW w:w="126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2,44</w:t>
            </w:r>
          </w:p>
        </w:tc>
        <w:tc>
          <w:tcPr>
            <w:tcW w:w="1460" w:type="dxa"/>
            <w:vAlign w:val="center"/>
          </w:tcPr>
          <w:p w:rsidR="00015EE4" w:rsidRPr="001D5FBE" w:rsidRDefault="00015EE4" w:rsidP="00A146CA">
            <w:pPr>
              <w:jc w:val="right"/>
              <w:rPr>
                <w:color w:val="000000"/>
                <w:sz w:val="22"/>
                <w:szCs w:val="22"/>
              </w:rPr>
            </w:pPr>
            <w:r w:rsidRPr="001D5FBE">
              <w:rPr>
                <w:color w:val="000000"/>
                <w:sz w:val="22"/>
                <w:szCs w:val="22"/>
              </w:rPr>
              <w:t>2,84</w:t>
            </w:r>
          </w:p>
        </w:tc>
      </w:tr>
      <w:tr w:rsidR="00015EE4" w:rsidRPr="003A1A73" w:rsidTr="00A146CA">
        <w:trPr>
          <w:trHeight w:val="255"/>
          <w:jc w:val="center"/>
        </w:trPr>
        <w:tc>
          <w:tcPr>
            <w:tcW w:w="3600" w:type="dxa"/>
            <w:shd w:val="clear" w:color="auto" w:fill="auto"/>
            <w:noWrap/>
            <w:vAlign w:val="center"/>
          </w:tcPr>
          <w:p w:rsidR="00015EE4" w:rsidRPr="003A1A73" w:rsidRDefault="00015EE4" w:rsidP="00A146CA">
            <w:pPr>
              <w:spacing w:before="60" w:line="264" w:lineRule="auto"/>
              <w:rPr>
                <w:sz w:val="22"/>
                <w:szCs w:val="22"/>
              </w:rPr>
            </w:pPr>
            <w:r w:rsidRPr="003A1A73">
              <w:rPr>
                <w:sz w:val="22"/>
                <w:szCs w:val="22"/>
              </w:rPr>
              <w:t>Vòng quay hàng tồn kho</w:t>
            </w:r>
          </w:p>
        </w:tc>
        <w:tc>
          <w:tcPr>
            <w:tcW w:w="135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0,43</w:t>
            </w:r>
          </w:p>
        </w:tc>
        <w:tc>
          <w:tcPr>
            <w:tcW w:w="126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0,56</w:t>
            </w:r>
          </w:p>
        </w:tc>
        <w:tc>
          <w:tcPr>
            <w:tcW w:w="1460" w:type="dxa"/>
            <w:vAlign w:val="center"/>
          </w:tcPr>
          <w:p w:rsidR="00015EE4" w:rsidRPr="001D5FBE" w:rsidRDefault="00015EE4" w:rsidP="00A146CA">
            <w:pPr>
              <w:jc w:val="right"/>
              <w:rPr>
                <w:color w:val="000000"/>
                <w:sz w:val="22"/>
                <w:szCs w:val="22"/>
              </w:rPr>
            </w:pPr>
            <w:r w:rsidRPr="001D5FBE">
              <w:rPr>
                <w:color w:val="000000"/>
                <w:sz w:val="22"/>
                <w:szCs w:val="22"/>
              </w:rPr>
              <w:t>1,17</w:t>
            </w:r>
          </w:p>
        </w:tc>
      </w:tr>
      <w:tr w:rsidR="00015EE4" w:rsidRPr="003A1A73" w:rsidTr="00A146CA">
        <w:trPr>
          <w:trHeight w:val="225"/>
          <w:jc w:val="center"/>
        </w:trPr>
        <w:tc>
          <w:tcPr>
            <w:tcW w:w="3600" w:type="dxa"/>
            <w:shd w:val="clear" w:color="auto" w:fill="auto"/>
            <w:noWrap/>
            <w:vAlign w:val="center"/>
          </w:tcPr>
          <w:p w:rsidR="00015EE4" w:rsidRPr="003A1A73" w:rsidRDefault="00015EE4" w:rsidP="00A146CA">
            <w:pPr>
              <w:spacing w:before="60" w:line="264" w:lineRule="auto"/>
              <w:rPr>
                <w:sz w:val="22"/>
                <w:szCs w:val="22"/>
              </w:rPr>
            </w:pPr>
            <w:r w:rsidRPr="003A1A73">
              <w:rPr>
                <w:sz w:val="22"/>
                <w:szCs w:val="22"/>
              </w:rPr>
              <w:t>Doanh thu thuần/Tổng tài sản</w:t>
            </w:r>
          </w:p>
        </w:tc>
        <w:tc>
          <w:tcPr>
            <w:tcW w:w="135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0,29</w:t>
            </w:r>
          </w:p>
        </w:tc>
        <w:tc>
          <w:tcPr>
            <w:tcW w:w="126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0,39</w:t>
            </w:r>
          </w:p>
        </w:tc>
        <w:tc>
          <w:tcPr>
            <w:tcW w:w="1460" w:type="dxa"/>
            <w:vAlign w:val="center"/>
          </w:tcPr>
          <w:p w:rsidR="00015EE4" w:rsidRPr="001D5FBE" w:rsidRDefault="00015EE4" w:rsidP="00A146CA">
            <w:pPr>
              <w:jc w:val="right"/>
              <w:rPr>
                <w:color w:val="000000"/>
                <w:sz w:val="22"/>
                <w:szCs w:val="22"/>
              </w:rPr>
            </w:pPr>
            <w:r w:rsidRPr="001D5FBE">
              <w:rPr>
                <w:color w:val="000000"/>
                <w:sz w:val="22"/>
                <w:szCs w:val="22"/>
              </w:rPr>
              <w:t>0,66</w:t>
            </w:r>
          </w:p>
        </w:tc>
      </w:tr>
      <w:tr w:rsidR="00015EE4" w:rsidRPr="003A1A73" w:rsidTr="00A146CA">
        <w:trPr>
          <w:trHeight w:val="225"/>
          <w:jc w:val="center"/>
        </w:trPr>
        <w:tc>
          <w:tcPr>
            <w:tcW w:w="3600" w:type="dxa"/>
            <w:shd w:val="clear" w:color="000000" w:fill="CCFFFF"/>
            <w:noWrap/>
            <w:vAlign w:val="center"/>
          </w:tcPr>
          <w:p w:rsidR="00015EE4" w:rsidRPr="003A1A73" w:rsidRDefault="00015EE4" w:rsidP="00A146CA">
            <w:pPr>
              <w:spacing w:before="60" w:line="264" w:lineRule="auto"/>
              <w:rPr>
                <w:b/>
                <w:bCs/>
                <w:sz w:val="22"/>
                <w:szCs w:val="22"/>
              </w:rPr>
            </w:pPr>
            <w:r w:rsidRPr="003A1A73">
              <w:rPr>
                <w:b/>
                <w:bCs/>
                <w:sz w:val="22"/>
                <w:szCs w:val="22"/>
              </w:rPr>
              <w:t xml:space="preserve">Chỉ tiêu về tăng trưởng và cơ cấu chi phí </w:t>
            </w:r>
          </w:p>
        </w:tc>
        <w:tc>
          <w:tcPr>
            <w:tcW w:w="1350" w:type="dxa"/>
            <w:shd w:val="clear" w:color="000000" w:fill="CCFFFF"/>
            <w:noWrap/>
            <w:vAlign w:val="center"/>
          </w:tcPr>
          <w:p w:rsidR="00015EE4" w:rsidRPr="003A1A73" w:rsidRDefault="00015EE4" w:rsidP="00A146CA">
            <w:pPr>
              <w:spacing w:before="120"/>
              <w:jc w:val="right"/>
              <w:rPr>
                <w:sz w:val="22"/>
                <w:szCs w:val="22"/>
                <w:lang w:val="vi-VN" w:eastAsia="vi-VN"/>
              </w:rPr>
            </w:pPr>
          </w:p>
        </w:tc>
        <w:tc>
          <w:tcPr>
            <w:tcW w:w="1260" w:type="dxa"/>
            <w:shd w:val="clear" w:color="000000" w:fill="CCFFFF"/>
            <w:noWrap/>
            <w:vAlign w:val="center"/>
          </w:tcPr>
          <w:p w:rsidR="00015EE4" w:rsidRPr="003A1A73" w:rsidRDefault="00015EE4" w:rsidP="00A146CA">
            <w:pPr>
              <w:spacing w:before="120"/>
              <w:jc w:val="right"/>
              <w:rPr>
                <w:sz w:val="22"/>
                <w:szCs w:val="22"/>
                <w:lang w:val="vi-VN" w:eastAsia="vi-VN"/>
              </w:rPr>
            </w:pPr>
          </w:p>
        </w:tc>
        <w:tc>
          <w:tcPr>
            <w:tcW w:w="1460" w:type="dxa"/>
            <w:shd w:val="clear" w:color="000000" w:fill="CCFFFF"/>
            <w:vAlign w:val="center"/>
          </w:tcPr>
          <w:p w:rsidR="00015EE4" w:rsidRPr="001D5FBE" w:rsidRDefault="00015EE4" w:rsidP="00A146CA">
            <w:pPr>
              <w:jc w:val="right"/>
              <w:rPr>
                <w:color w:val="000000"/>
                <w:sz w:val="22"/>
                <w:szCs w:val="22"/>
              </w:rPr>
            </w:pPr>
          </w:p>
        </w:tc>
      </w:tr>
      <w:tr w:rsidR="00015EE4" w:rsidRPr="003A1A73" w:rsidTr="00A146CA">
        <w:trPr>
          <w:trHeight w:val="225"/>
          <w:jc w:val="center"/>
        </w:trPr>
        <w:tc>
          <w:tcPr>
            <w:tcW w:w="3600" w:type="dxa"/>
            <w:shd w:val="clear" w:color="auto" w:fill="auto"/>
            <w:noWrap/>
            <w:vAlign w:val="center"/>
          </w:tcPr>
          <w:p w:rsidR="00015EE4" w:rsidRPr="003A1A73" w:rsidRDefault="00015EE4" w:rsidP="00A146CA">
            <w:pPr>
              <w:spacing w:before="60" w:line="264" w:lineRule="auto"/>
              <w:rPr>
                <w:sz w:val="22"/>
                <w:szCs w:val="22"/>
              </w:rPr>
            </w:pPr>
            <w:r w:rsidRPr="003A1A73">
              <w:rPr>
                <w:sz w:val="22"/>
                <w:szCs w:val="22"/>
              </w:rPr>
              <w:t>Tăng trưởng doanh thu thuần</w:t>
            </w:r>
          </w:p>
        </w:tc>
        <w:tc>
          <w:tcPr>
            <w:tcW w:w="135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17,20%</w:t>
            </w:r>
          </w:p>
        </w:tc>
        <w:tc>
          <w:tcPr>
            <w:tcW w:w="126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78,78%</w:t>
            </w:r>
          </w:p>
        </w:tc>
        <w:tc>
          <w:tcPr>
            <w:tcW w:w="1460" w:type="dxa"/>
            <w:vAlign w:val="center"/>
          </w:tcPr>
          <w:p w:rsidR="00015EE4" w:rsidRPr="001D5FBE" w:rsidRDefault="00015EE4" w:rsidP="00A146CA">
            <w:pPr>
              <w:jc w:val="right"/>
              <w:rPr>
                <w:color w:val="000000"/>
                <w:sz w:val="22"/>
                <w:szCs w:val="22"/>
              </w:rPr>
            </w:pPr>
            <w:r w:rsidRPr="001D5FBE">
              <w:rPr>
                <w:color w:val="000000"/>
                <w:sz w:val="22"/>
                <w:szCs w:val="22"/>
              </w:rPr>
              <w:t>97,86%</w:t>
            </w:r>
          </w:p>
        </w:tc>
      </w:tr>
      <w:tr w:rsidR="00015EE4" w:rsidRPr="003A1A73" w:rsidTr="00A146CA">
        <w:trPr>
          <w:trHeight w:val="225"/>
          <w:jc w:val="center"/>
        </w:trPr>
        <w:tc>
          <w:tcPr>
            <w:tcW w:w="3600" w:type="dxa"/>
            <w:shd w:val="clear" w:color="auto" w:fill="auto"/>
            <w:noWrap/>
            <w:vAlign w:val="center"/>
          </w:tcPr>
          <w:p w:rsidR="00015EE4" w:rsidRPr="003A1A73" w:rsidRDefault="00015EE4" w:rsidP="00A146CA">
            <w:pPr>
              <w:spacing w:before="60" w:line="264" w:lineRule="auto"/>
              <w:rPr>
                <w:sz w:val="22"/>
                <w:szCs w:val="22"/>
              </w:rPr>
            </w:pPr>
            <w:r w:rsidRPr="003A1A73">
              <w:rPr>
                <w:sz w:val="22"/>
                <w:szCs w:val="22"/>
              </w:rPr>
              <w:t>Tỷ lệ giá vốn/Doanh thu thuần</w:t>
            </w:r>
          </w:p>
        </w:tc>
        <w:tc>
          <w:tcPr>
            <w:tcW w:w="135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71,96%</w:t>
            </w:r>
          </w:p>
        </w:tc>
        <w:tc>
          <w:tcPr>
            <w:tcW w:w="126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70,74%</w:t>
            </w:r>
          </w:p>
        </w:tc>
        <w:tc>
          <w:tcPr>
            <w:tcW w:w="1460" w:type="dxa"/>
            <w:vAlign w:val="center"/>
          </w:tcPr>
          <w:p w:rsidR="00015EE4" w:rsidRPr="001D5FBE" w:rsidRDefault="00015EE4" w:rsidP="00A146CA">
            <w:pPr>
              <w:jc w:val="right"/>
              <w:rPr>
                <w:color w:val="000000"/>
                <w:sz w:val="22"/>
                <w:szCs w:val="22"/>
              </w:rPr>
            </w:pPr>
            <w:r w:rsidRPr="001D5FBE">
              <w:rPr>
                <w:color w:val="000000"/>
                <w:sz w:val="22"/>
                <w:szCs w:val="22"/>
              </w:rPr>
              <w:t>86,45%</w:t>
            </w:r>
          </w:p>
        </w:tc>
      </w:tr>
      <w:tr w:rsidR="00015EE4" w:rsidRPr="003A1A73" w:rsidTr="00A146CA">
        <w:trPr>
          <w:trHeight w:val="225"/>
          <w:jc w:val="center"/>
        </w:trPr>
        <w:tc>
          <w:tcPr>
            <w:tcW w:w="3600" w:type="dxa"/>
            <w:shd w:val="clear" w:color="auto" w:fill="auto"/>
            <w:noWrap/>
            <w:vAlign w:val="center"/>
          </w:tcPr>
          <w:p w:rsidR="00015EE4" w:rsidRPr="003A1A73" w:rsidRDefault="00015EE4" w:rsidP="00A146CA">
            <w:pPr>
              <w:spacing w:before="60" w:line="264" w:lineRule="auto"/>
              <w:rPr>
                <w:sz w:val="22"/>
                <w:szCs w:val="22"/>
              </w:rPr>
            </w:pPr>
            <w:r w:rsidRPr="003A1A73">
              <w:rPr>
                <w:sz w:val="22"/>
                <w:szCs w:val="22"/>
              </w:rPr>
              <w:t>Tỷ lệ Doanh thu tài chính/Doanh thu thuần</w:t>
            </w:r>
          </w:p>
        </w:tc>
        <w:tc>
          <w:tcPr>
            <w:tcW w:w="135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2,90%</w:t>
            </w:r>
          </w:p>
        </w:tc>
        <w:tc>
          <w:tcPr>
            <w:tcW w:w="126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0,63%</w:t>
            </w:r>
          </w:p>
        </w:tc>
        <w:tc>
          <w:tcPr>
            <w:tcW w:w="1460" w:type="dxa"/>
            <w:vAlign w:val="center"/>
          </w:tcPr>
          <w:p w:rsidR="00015EE4" w:rsidRPr="001D5FBE" w:rsidRDefault="00015EE4" w:rsidP="00A146CA">
            <w:pPr>
              <w:jc w:val="right"/>
              <w:rPr>
                <w:color w:val="000000"/>
                <w:sz w:val="22"/>
                <w:szCs w:val="22"/>
              </w:rPr>
            </w:pPr>
            <w:r w:rsidRPr="001D5FBE">
              <w:rPr>
                <w:color w:val="000000"/>
                <w:sz w:val="22"/>
                <w:szCs w:val="22"/>
              </w:rPr>
              <w:t>0,49%</w:t>
            </w:r>
          </w:p>
        </w:tc>
      </w:tr>
      <w:tr w:rsidR="00015EE4" w:rsidRPr="003A1A73" w:rsidTr="00A146CA">
        <w:trPr>
          <w:trHeight w:val="225"/>
          <w:jc w:val="center"/>
        </w:trPr>
        <w:tc>
          <w:tcPr>
            <w:tcW w:w="3600" w:type="dxa"/>
            <w:shd w:val="clear" w:color="auto" w:fill="auto"/>
            <w:noWrap/>
            <w:vAlign w:val="center"/>
          </w:tcPr>
          <w:p w:rsidR="00015EE4" w:rsidRPr="003A1A73" w:rsidRDefault="00015EE4" w:rsidP="00A146CA">
            <w:pPr>
              <w:spacing w:before="60" w:line="264" w:lineRule="auto"/>
              <w:rPr>
                <w:sz w:val="22"/>
                <w:szCs w:val="22"/>
              </w:rPr>
            </w:pPr>
            <w:r w:rsidRPr="003A1A73">
              <w:rPr>
                <w:sz w:val="22"/>
                <w:szCs w:val="22"/>
              </w:rPr>
              <w:t>Tỷ lệ chi phí tài chính/Doanh thu thuần</w:t>
            </w:r>
          </w:p>
        </w:tc>
        <w:tc>
          <w:tcPr>
            <w:tcW w:w="135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0,00%</w:t>
            </w:r>
          </w:p>
        </w:tc>
        <w:tc>
          <w:tcPr>
            <w:tcW w:w="126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0,00%</w:t>
            </w:r>
          </w:p>
        </w:tc>
        <w:tc>
          <w:tcPr>
            <w:tcW w:w="1460" w:type="dxa"/>
            <w:vAlign w:val="center"/>
          </w:tcPr>
          <w:p w:rsidR="00015EE4" w:rsidRPr="001D5FBE" w:rsidRDefault="00015EE4" w:rsidP="00A146CA">
            <w:pPr>
              <w:jc w:val="right"/>
              <w:rPr>
                <w:color w:val="000000"/>
                <w:sz w:val="22"/>
                <w:szCs w:val="22"/>
              </w:rPr>
            </w:pPr>
            <w:r w:rsidRPr="001D5FBE">
              <w:rPr>
                <w:color w:val="000000"/>
                <w:sz w:val="22"/>
                <w:szCs w:val="22"/>
              </w:rPr>
              <w:t>0,0005%</w:t>
            </w:r>
          </w:p>
        </w:tc>
      </w:tr>
      <w:tr w:rsidR="00015EE4" w:rsidRPr="003A1A73" w:rsidTr="00A146CA">
        <w:trPr>
          <w:trHeight w:val="225"/>
          <w:jc w:val="center"/>
        </w:trPr>
        <w:tc>
          <w:tcPr>
            <w:tcW w:w="3600" w:type="dxa"/>
            <w:shd w:val="clear" w:color="auto" w:fill="auto"/>
            <w:noWrap/>
            <w:vAlign w:val="center"/>
          </w:tcPr>
          <w:p w:rsidR="00015EE4" w:rsidRPr="003A1A73" w:rsidRDefault="00015EE4" w:rsidP="00A146CA">
            <w:pPr>
              <w:spacing w:before="60" w:line="264" w:lineRule="auto"/>
              <w:rPr>
                <w:sz w:val="22"/>
                <w:szCs w:val="22"/>
              </w:rPr>
            </w:pPr>
            <w:r w:rsidRPr="003A1A73">
              <w:rPr>
                <w:sz w:val="22"/>
                <w:szCs w:val="22"/>
              </w:rPr>
              <w:t>Tỷ lệ chi phí bán hàng/Doanh thu thuần</w:t>
            </w:r>
          </w:p>
        </w:tc>
        <w:tc>
          <w:tcPr>
            <w:tcW w:w="135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0,00%</w:t>
            </w:r>
          </w:p>
        </w:tc>
        <w:tc>
          <w:tcPr>
            <w:tcW w:w="126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0,00%</w:t>
            </w:r>
          </w:p>
        </w:tc>
        <w:tc>
          <w:tcPr>
            <w:tcW w:w="1460" w:type="dxa"/>
            <w:vAlign w:val="center"/>
          </w:tcPr>
          <w:p w:rsidR="00015EE4" w:rsidRPr="001D5FBE" w:rsidRDefault="00015EE4" w:rsidP="00A146CA">
            <w:pPr>
              <w:jc w:val="right"/>
              <w:rPr>
                <w:color w:val="000000"/>
                <w:sz w:val="22"/>
                <w:szCs w:val="22"/>
              </w:rPr>
            </w:pPr>
            <w:r w:rsidRPr="001D5FBE">
              <w:rPr>
                <w:color w:val="000000"/>
                <w:sz w:val="22"/>
                <w:szCs w:val="22"/>
              </w:rPr>
              <w:t>0%</w:t>
            </w:r>
          </w:p>
        </w:tc>
      </w:tr>
      <w:tr w:rsidR="00015EE4" w:rsidRPr="003A1A73" w:rsidTr="00A146CA">
        <w:trPr>
          <w:trHeight w:val="225"/>
          <w:jc w:val="center"/>
        </w:trPr>
        <w:tc>
          <w:tcPr>
            <w:tcW w:w="3600" w:type="dxa"/>
            <w:shd w:val="clear" w:color="auto" w:fill="auto"/>
            <w:noWrap/>
            <w:vAlign w:val="center"/>
          </w:tcPr>
          <w:p w:rsidR="00015EE4" w:rsidRPr="003A1A73" w:rsidRDefault="00015EE4" w:rsidP="00A146CA">
            <w:pPr>
              <w:spacing w:before="60" w:line="264" w:lineRule="auto"/>
              <w:rPr>
                <w:sz w:val="22"/>
                <w:szCs w:val="22"/>
              </w:rPr>
            </w:pPr>
            <w:r w:rsidRPr="003A1A73">
              <w:rPr>
                <w:sz w:val="22"/>
                <w:szCs w:val="22"/>
              </w:rPr>
              <w:t>Tỷ lệ doanh thu khác/Doanh thu thuần</w:t>
            </w:r>
          </w:p>
        </w:tc>
        <w:tc>
          <w:tcPr>
            <w:tcW w:w="135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0,06%</w:t>
            </w:r>
          </w:p>
        </w:tc>
        <w:tc>
          <w:tcPr>
            <w:tcW w:w="126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0,18%</w:t>
            </w:r>
          </w:p>
        </w:tc>
        <w:tc>
          <w:tcPr>
            <w:tcW w:w="1460" w:type="dxa"/>
            <w:vAlign w:val="center"/>
          </w:tcPr>
          <w:p w:rsidR="00015EE4" w:rsidRPr="001D5FBE" w:rsidRDefault="00015EE4" w:rsidP="00A146CA">
            <w:pPr>
              <w:jc w:val="right"/>
              <w:rPr>
                <w:color w:val="000000"/>
                <w:sz w:val="22"/>
                <w:szCs w:val="22"/>
              </w:rPr>
            </w:pPr>
            <w:r w:rsidRPr="001D5FBE">
              <w:rPr>
                <w:color w:val="000000"/>
                <w:sz w:val="22"/>
                <w:szCs w:val="22"/>
              </w:rPr>
              <w:t>0%</w:t>
            </w:r>
          </w:p>
        </w:tc>
      </w:tr>
      <w:tr w:rsidR="00015EE4" w:rsidRPr="003A1A73" w:rsidTr="00A146CA">
        <w:trPr>
          <w:trHeight w:val="225"/>
          <w:jc w:val="center"/>
        </w:trPr>
        <w:tc>
          <w:tcPr>
            <w:tcW w:w="3600" w:type="dxa"/>
            <w:shd w:val="clear" w:color="auto" w:fill="auto"/>
            <w:noWrap/>
            <w:vAlign w:val="center"/>
          </w:tcPr>
          <w:p w:rsidR="00015EE4" w:rsidRPr="003A1A73" w:rsidRDefault="00015EE4" w:rsidP="00A146CA">
            <w:pPr>
              <w:spacing w:before="60" w:line="264" w:lineRule="auto"/>
              <w:rPr>
                <w:sz w:val="22"/>
                <w:szCs w:val="22"/>
              </w:rPr>
            </w:pPr>
            <w:r w:rsidRPr="003A1A73">
              <w:rPr>
                <w:sz w:val="22"/>
                <w:szCs w:val="22"/>
              </w:rPr>
              <w:t>Tỷ lệ chi phí khác/Doanh thu thuần</w:t>
            </w:r>
          </w:p>
        </w:tc>
        <w:tc>
          <w:tcPr>
            <w:tcW w:w="135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0,14%</w:t>
            </w:r>
          </w:p>
        </w:tc>
        <w:tc>
          <w:tcPr>
            <w:tcW w:w="126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7,75%</w:t>
            </w:r>
          </w:p>
        </w:tc>
        <w:tc>
          <w:tcPr>
            <w:tcW w:w="1460" w:type="dxa"/>
            <w:vAlign w:val="center"/>
          </w:tcPr>
          <w:p w:rsidR="00015EE4" w:rsidRPr="001D5FBE" w:rsidRDefault="00015EE4" w:rsidP="00A146CA">
            <w:pPr>
              <w:jc w:val="right"/>
              <w:rPr>
                <w:color w:val="000000"/>
                <w:sz w:val="22"/>
                <w:szCs w:val="22"/>
              </w:rPr>
            </w:pPr>
            <w:r w:rsidRPr="001D5FBE">
              <w:rPr>
                <w:color w:val="000000"/>
                <w:sz w:val="22"/>
                <w:szCs w:val="22"/>
              </w:rPr>
              <w:t>0,25%</w:t>
            </w:r>
          </w:p>
        </w:tc>
      </w:tr>
      <w:tr w:rsidR="00015EE4" w:rsidRPr="003A1A73" w:rsidTr="00A146CA">
        <w:trPr>
          <w:trHeight w:val="225"/>
          <w:jc w:val="center"/>
        </w:trPr>
        <w:tc>
          <w:tcPr>
            <w:tcW w:w="3600" w:type="dxa"/>
            <w:shd w:val="clear" w:color="auto" w:fill="auto"/>
            <w:noWrap/>
            <w:vAlign w:val="center"/>
          </w:tcPr>
          <w:p w:rsidR="00015EE4" w:rsidRPr="003A1A73" w:rsidRDefault="00015EE4" w:rsidP="00A146CA">
            <w:pPr>
              <w:spacing w:before="60" w:line="264" w:lineRule="auto"/>
              <w:rPr>
                <w:sz w:val="22"/>
                <w:szCs w:val="22"/>
              </w:rPr>
            </w:pPr>
            <w:r w:rsidRPr="003A1A73">
              <w:rPr>
                <w:sz w:val="22"/>
                <w:szCs w:val="22"/>
              </w:rPr>
              <w:t>Tỷ lệ chi phí quản lý doanh nghiêp/Doanh thu thuần</w:t>
            </w:r>
          </w:p>
        </w:tc>
        <w:tc>
          <w:tcPr>
            <w:tcW w:w="135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25,83%</w:t>
            </w:r>
          </w:p>
        </w:tc>
        <w:tc>
          <w:tcPr>
            <w:tcW w:w="126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18,94%</w:t>
            </w:r>
          </w:p>
        </w:tc>
        <w:tc>
          <w:tcPr>
            <w:tcW w:w="1460" w:type="dxa"/>
            <w:vAlign w:val="center"/>
          </w:tcPr>
          <w:p w:rsidR="00015EE4" w:rsidRPr="001D5FBE" w:rsidRDefault="00015EE4" w:rsidP="00A146CA">
            <w:pPr>
              <w:jc w:val="right"/>
              <w:rPr>
                <w:color w:val="000000"/>
                <w:sz w:val="22"/>
                <w:szCs w:val="22"/>
              </w:rPr>
            </w:pPr>
            <w:r w:rsidRPr="001D5FBE">
              <w:rPr>
                <w:color w:val="000000"/>
                <w:sz w:val="22"/>
                <w:szCs w:val="22"/>
              </w:rPr>
              <w:t>11,20%</w:t>
            </w:r>
          </w:p>
        </w:tc>
      </w:tr>
      <w:tr w:rsidR="00015EE4" w:rsidRPr="003A1A73" w:rsidTr="00A146CA">
        <w:trPr>
          <w:trHeight w:val="225"/>
          <w:jc w:val="center"/>
        </w:trPr>
        <w:tc>
          <w:tcPr>
            <w:tcW w:w="3600" w:type="dxa"/>
            <w:shd w:val="clear" w:color="000000" w:fill="CCFFFF"/>
            <w:noWrap/>
            <w:vAlign w:val="center"/>
          </w:tcPr>
          <w:p w:rsidR="00015EE4" w:rsidRPr="003A1A73" w:rsidRDefault="00015EE4" w:rsidP="00A146CA">
            <w:pPr>
              <w:spacing w:before="60" w:line="264" w:lineRule="auto"/>
              <w:rPr>
                <w:b/>
                <w:bCs/>
                <w:sz w:val="22"/>
                <w:szCs w:val="22"/>
              </w:rPr>
            </w:pPr>
            <w:r w:rsidRPr="003A1A73">
              <w:rPr>
                <w:b/>
                <w:bCs/>
                <w:sz w:val="22"/>
                <w:szCs w:val="22"/>
              </w:rPr>
              <w:t xml:space="preserve">Chỉ tiêu về khả năng sinh lời </w:t>
            </w:r>
          </w:p>
        </w:tc>
        <w:tc>
          <w:tcPr>
            <w:tcW w:w="1350" w:type="dxa"/>
            <w:shd w:val="clear" w:color="000000" w:fill="CCFFFF"/>
            <w:noWrap/>
            <w:vAlign w:val="center"/>
          </w:tcPr>
          <w:p w:rsidR="00015EE4" w:rsidRPr="003A1A73" w:rsidRDefault="00015EE4" w:rsidP="00A146CA">
            <w:pPr>
              <w:spacing w:before="120"/>
              <w:jc w:val="right"/>
              <w:rPr>
                <w:b/>
                <w:bCs/>
                <w:sz w:val="22"/>
                <w:szCs w:val="22"/>
                <w:lang w:val="vi-VN" w:eastAsia="vi-VN"/>
              </w:rPr>
            </w:pPr>
          </w:p>
        </w:tc>
        <w:tc>
          <w:tcPr>
            <w:tcW w:w="1260" w:type="dxa"/>
            <w:shd w:val="clear" w:color="000000" w:fill="CCFFFF"/>
            <w:noWrap/>
            <w:vAlign w:val="center"/>
          </w:tcPr>
          <w:p w:rsidR="00015EE4" w:rsidRPr="003A1A73" w:rsidRDefault="00015EE4" w:rsidP="00A146CA">
            <w:pPr>
              <w:spacing w:before="120"/>
              <w:jc w:val="right"/>
              <w:rPr>
                <w:b/>
                <w:bCs/>
                <w:sz w:val="22"/>
                <w:szCs w:val="22"/>
                <w:lang w:val="vi-VN" w:eastAsia="vi-VN"/>
              </w:rPr>
            </w:pPr>
          </w:p>
        </w:tc>
        <w:tc>
          <w:tcPr>
            <w:tcW w:w="1460" w:type="dxa"/>
            <w:shd w:val="clear" w:color="000000" w:fill="CCFFFF"/>
            <w:vAlign w:val="center"/>
          </w:tcPr>
          <w:p w:rsidR="00015EE4" w:rsidRPr="001D5FBE" w:rsidRDefault="00015EE4" w:rsidP="00A146CA">
            <w:pPr>
              <w:jc w:val="right"/>
              <w:rPr>
                <w:color w:val="000000"/>
                <w:sz w:val="22"/>
                <w:szCs w:val="22"/>
              </w:rPr>
            </w:pPr>
          </w:p>
        </w:tc>
      </w:tr>
      <w:tr w:rsidR="00015EE4" w:rsidRPr="003A1A73" w:rsidTr="00A146CA">
        <w:trPr>
          <w:trHeight w:val="255"/>
          <w:jc w:val="center"/>
        </w:trPr>
        <w:tc>
          <w:tcPr>
            <w:tcW w:w="3600" w:type="dxa"/>
            <w:shd w:val="clear" w:color="auto" w:fill="auto"/>
            <w:noWrap/>
            <w:vAlign w:val="center"/>
          </w:tcPr>
          <w:p w:rsidR="00015EE4" w:rsidRPr="003A1A73" w:rsidRDefault="00015EE4" w:rsidP="00A146CA">
            <w:pPr>
              <w:spacing w:before="60" w:line="264" w:lineRule="auto"/>
              <w:rPr>
                <w:sz w:val="22"/>
                <w:szCs w:val="22"/>
              </w:rPr>
            </w:pPr>
            <w:r w:rsidRPr="003A1A73">
              <w:rPr>
                <w:sz w:val="22"/>
                <w:szCs w:val="22"/>
              </w:rPr>
              <w:t>Lợi nhuận sau thuế/Doanh thu thuần</w:t>
            </w:r>
          </w:p>
        </w:tc>
        <w:tc>
          <w:tcPr>
            <w:tcW w:w="135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4,13%</w:t>
            </w:r>
          </w:p>
        </w:tc>
        <w:tc>
          <w:tcPr>
            <w:tcW w:w="126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2,38%</w:t>
            </w:r>
          </w:p>
        </w:tc>
        <w:tc>
          <w:tcPr>
            <w:tcW w:w="1460" w:type="dxa"/>
            <w:vAlign w:val="center"/>
          </w:tcPr>
          <w:p w:rsidR="00015EE4" w:rsidRPr="001D5FBE" w:rsidRDefault="00015EE4" w:rsidP="00A146CA">
            <w:pPr>
              <w:jc w:val="right"/>
              <w:rPr>
                <w:color w:val="000000"/>
                <w:sz w:val="22"/>
                <w:szCs w:val="22"/>
              </w:rPr>
            </w:pPr>
            <w:r w:rsidRPr="001D5FBE">
              <w:rPr>
                <w:color w:val="000000"/>
                <w:sz w:val="22"/>
                <w:szCs w:val="22"/>
              </w:rPr>
              <w:t>1,96%</w:t>
            </w:r>
          </w:p>
        </w:tc>
      </w:tr>
      <w:tr w:rsidR="00015EE4" w:rsidRPr="003A1A73" w:rsidTr="00A146CA">
        <w:trPr>
          <w:trHeight w:val="255"/>
          <w:jc w:val="center"/>
        </w:trPr>
        <w:tc>
          <w:tcPr>
            <w:tcW w:w="3600" w:type="dxa"/>
            <w:shd w:val="clear" w:color="auto" w:fill="auto"/>
            <w:noWrap/>
            <w:vAlign w:val="center"/>
          </w:tcPr>
          <w:p w:rsidR="00015EE4" w:rsidRPr="003A1A73" w:rsidRDefault="00015EE4" w:rsidP="00A146CA">
            <w:pPr>
              <w:spacing w:before="60" w:line="264" w:lineRule="auto"/>
              <w:rPr>
                <w:sz w:val="22"/>
                <w:szCs w:val="22"/>
              </w:rPr>
            </w:pPr>
            <w:r w:rsidRPr="003A1A73">
              <w:rPr>
                <w:sz w:val="22"/>
                <w:szCs w:val="22"/>
              </w:rPr>
              <w:t>Lợi nhuận sau thuế/Vốn chủ sở hữu</w:t>
            </w:r>
          </w:p>
        </w:tc>
        <w:tc>
          <w:tcPr>
            <w:tcW w:w="135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5,47%</w:t>
            </w:r>
          </w:p>
        </w:tc>
        <w:tc>
          <w:tcPr>
            <w:tcW w:w="126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5,59%</w:t>
            </w:r>
          </w:p>
        </w:tc>
        <w:tc>
          <w:tcPr>
            <w:tcW w:w="1460" w:type="dxa"/>
            <w:vAlign w:val="center"/>
          </w:tcPr>
          <w:p w:rsidR="00015EE4" w:rsidRPr="001D5FBE" w:rsidRDefault="00015EE4" w:rsidP="00A146CA">
            <w:pPr>
              <w:jc w:val="right"/>
              <w:rPr>
                <w:color w:val="000000"/>
                <w:sz w:val="22"/>
                <w:szCs w:val="22"/>
              </w:rPr>
            </w:pPr>
            <w:r w:rsidRPr="001D5FBE">
              <w:rPr>
                <w:color w:val="000000"/>
                <w:sz w:val="22"/>
                <w:szCs w:val="22"/>
              </w:rPr>
              <w:t>8,78%</w:t>
            </w:r>
          </w:p>
        </w:tc>
      </w:tr>
      <w:tr w:rsidR="00015EE4" w:rsidRPr="003A1A73" w:rsidTr="00A146CA">
        <w:trPr>
          <w:trHeight w:val="255"/>
          <w:jc w:val="center"/>
        </w:trPr>
        <w:tc>
          <w:tcPr>
            <w:tcW w:w="3600" w:type="dxa"/>
            <w:shd w:val="clear" w:color="auto" w:fill="auto"/>
            <w:noWrap/>
            <w:vAlign w:val="center"/>
          </w:tcPr>
          <w:p w:rsidR="00015EE4" w:rsidRPr="003A1A73" w:rsidRDefault="00015EE4" w:rsidP="00A146CA">
            <w:pPr>
              <w:spacing w:before="60" w:line="264" w:lineRule="auto"/>
              <w:rPr>
                <w:sz w:val="22"/>
                <w:szCs w:val="22"/>
              </w:rPr>
            </w:pPr>
            <w:r w:rsidRPr="003A1A73">
              <w:rPr>
                <w:sz w:val="22"/>
                <w:szCs w:val="22"/>
              </w:rPr>
              <w:t>Lợi nhuận sau thuế/Tổng tài sản</w:t>
            </w:r>
          </w:p>
        </w:tc>
        <w:tc>
          <w:tcPr>
            <w:tcW w:w="135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1,18%</w:t>
            </w:r>
          </w:p>
        </w:tc>
        <w:tc>
          <w:tcPr>
            <w:tcW w:w="126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0,92%</w:t>
            </w:r>
          </w:p>
        </w:tc>
        <w:tc>
          <w:tcPr>
            <w:tcW w:w="1460" w:type="dxa"/>
            <w:vAlign w:val="center"/>
          </w:tcPr>
          <w:p w:rsidR="00015EE4" w:rsidRPr="001D5FBE" w:rsidRDefault="00015EE4" w:rsidP="00A146CA">
            <w:pPr>
              <w:jc w:val="right"/>
              <w:rPr>
                <w:color w:val="000000"/>
                <w:sz w:val="22"/>
                <w:szCs w:val="22"/>
              </w:rPr>
            </w:pPr>
            <w:r w:rsidRPr="001D5FBE">
              <w:rPr>
                <w:color w:val="000000"/>
                <w:sz w:val="22"/>
                <w:szCs w:val="22"/>
              </w:rPr>
              <w:t>1,29%</w:t>
            </w:r>
          </w:p>
        </w:tc>
      </w:tr>
      <w:tr w:rsidR="00015EE4" w:rsidRPr="003A1A73" w:rsidTr="00A146CA">
        <w:trPr>
          <w:trHeight w:val="225"/>
          <w:jc w:val="center"/>
        </w:trPr>
        <w:tc>
          <w:tcPr>
            <w:tcW w:w="3600" w:type="dxa"/>
            <w:shd w:val="clear" w:color="auto" w:fill="auto"/>
            <w:noWrap/>
            <w:vAlign w:val="center"/>
          </w:tcPr>
          <w:p w:rsidR="00015EE4" w:rsidRPr="003A1A73" w:rsidRDefault="00015EE4" w:rsidP="00A146CA">
            <w:pPr>
              <w:spacing w:before="60" w:line="264" w:lineRule="auto"/>
              <w:rPr>
                <w:sz w:val="22"/>
                <w:szCs w:val="22"/>
              </w:rPr>
            </w:pPr>
            <w:r w:rsidRPr="003A1A73">
              <w:rPr>
                <w:sz w:val="22"/>
                <w:szCs w:val="22"/>
              </w:rPr>
              <w:t>Lợi nhuận từ HĐKD/Doanh thu thuần</w:t>
            </w:r>
          </w:p>
        </w:tc>
        <w:tc>
          <w:tcPr>
            <w:tcW w:w="135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5,12%</w:t>
            </w:r>
          </w:p>
        </w:tc>
        <w:tc>
          <w:tcPr>
            <w:tcW w:w="1260" w:type="dxa"/>
            <w:shd w:val="clear" w:color="auto" w:fill="auto"/>
            <w:noWrap/>
            <w:vAlign w:val="center"/>
          </w:tcPr>
          <w:p w:rsidR="00015EE4" w:rsidRPr="003A1A73" w:rsidRDefault="00015EE4" w:rsidP="00A146CA">
            <w:pPr>
              <w:spacing w:before="120"/>
              <w:jc w:val="right"/>
              <w:rPr>
                <w:rFonts w:eastAsia="Calibri"/>
                <w:sz w:val="22"/>
                <w:szCs w:val="22"/>
              </w:rPr>
            </w:pPr>
            <w:r w:rsidRPr="003A1A73">
              <w:rPr>
                <w:rFonts w:eastAsia="Calibri"/>
                <w:sz w:val="22"/>
                <w:szCs w:val="22"/>
              </w:rPr>
              <w:t>10,95%</w:t>
            </w:r>
          </w:p>
        </w:tc>
        <w:tc>
          <w:tcPr>
            <w:tcW w:w="1460" w:type="dxa"/>
            <w:vAlign w:val="center"/>
          </w:tcPr>
          <w:p w:rsidR="00015EE4" w:rsidRPr="001D5FBE" w:rsidRDefault="00015EE4" w:rsidP="00A146CA">
            <w:pPr>
              <w:jc w:val="right"/>
              <w:rPr>
                <w:color w:val="000000"/>
                <w:sz w:val="22"/>
                <w:szCs w:val="22"/>
              </w:rPr>
            </w:pPr>
            <w:r w:rsidRPr="001D5FBE">
              <w:rPr>
                <w:color w:val="000000"/>
                <w:sz w:val="22"/>
                <w:szCs w:val="22"/>
              </w:rPr>
              <w:t>2,84%</w:t>
            </w:r>
          </w:p>
        </w:tc>
      </w:tr>
    </w:tbl>
    <w:p w:rsidR="00015EE4" w:rsidRPr="007B5D26" w:rsidRDefault="00015EE4" w:rsidP="00015EE4">
      <w:pPr>
        <w:spacing w:before="120" w:line="360" w:lineRule="auto"/>
        <w:ind w:left="720"/>
        <w:jc w:val="right"/>
        <w:rPr>
          <w:noProof/>
          <w:sz w:val="24"/>
          <w:szCs w:val="24"/>
          <w:lang w:val="nl-NL"/>
        </w:rPr>
      </w:pPr>
      <w:r w:rsidRPr="007B5D26">
        <w:rPr>
          <w:i/>
          <w:sz w:val="22"/>
          <w:szCs w:val="22"/>
        </w:rPr>
        <w:t>Nguồn: Tính toán dựa trên BCTC 2012, 2013, 2014 đã kiểm toán</w:t>
      </w:r>
    </w:p>
    <w:p w:rsidR="00A4446A" w:rsidRPr="00A4446A" w:rsidRDefault="00401FAE" w:rsidP="00A4446A">
      <w:pPr>
        <w:pStyle w:val="Heading2"/>
        <w:tabs>
          <w:tab w:val="left" w:pos="567"/>
        </w:tabs>
        <w:rPr>
          <w:sz w:val="24"/>
          <w:szCs w:val="24"/>
          <w:lang w:val="sv-SE"/>
        </w:rPr>
      </w:pPr>
      <w:bookmarkStart w:id="82" w:name="_Toc434498405"/>
      <w:r>
        <w:rPr>
          <w:b/>
          <w:sz w:val="24"/>
          <w:szCs w:val="24"/>
          <w:lang w:val="sv-SE"/>
        </w:rPr>
        <w:t>6.</w:t>
      </w:r>
      <w:r w:rsidR="00A4446A">
        <w:rPr>
          <w:b/>
          <w:color w:val="244061"/>
          <w:sz w:val="24"/>
          <w:szCs w:val="24"/>
          <w:lang w:val="sv-SE"/>
        </w:rPr>
        <w:tab/>
      </w:r>
      <w:r w:rsidR="00A4446A" w:rsidRPr="005447D9">
        <w:rPr>
          <w:b/>
          <w:color w:val="244061"/>
          <w:sz w:val="24"/>
          <w:szCs w:val="24"/>
          <w:lang w:val="sv-SE"/>
        </w:rPr>
        <w:t>Tài sản</w:t>
      </w:r>
      <w:r w:rsidR="00A4446A">
        <w:rPr>
          <w:b/>
          <w:color w:val="244061"/>
          <w:sz w:val="24"/>
          <w:szCs w:val="24"/>
          <w:lang w:val="sv-SE"/>
        </w:rPr>
        <w:t xml:space="preserve"> </w:t>
      </w:r>
      <w:r w:rsidR="00A4446A" w:rsidRPr="00240DBA">
        <w:rPr>
          <w:b/>
          <w:color w:val="244061"/>
          <w:sz w:val="24"/>
          <w:szCs w:val="24"/>
          <w:lang w:val="sv-SE"/>
        </w:rPr>
        <w:t xml:space="preserve">cố định hữu hình của </w:t>
      </w:r>
      <w:r w:rsidR="00A4446A">
        <w:rPr>
          <w:b/>
          <w:color w:val="244061"/>
          <w:sz w:val="24"/>
          <w:szCs w:val="24"/>
          <w:lang w:val="sv-SE"/>
        </w:rPr>
        <w:t>Công ty tại thời điểm 31/12/2014</w:t>
      </w:r>
      <w:bookmarkEnd w:id="82"/>
    </w:p>
    <w:p w:rsidR="00A4446A" w:rsidRPr="009067BA" w:rsidRDefault="00A4446A" w:rsidP="00A4446A">
      <w:pPr>
        <w:pStyle w:val="Heading3"/>
        <w:keepNext w:val="0"/>
        <w:tabs>
          <w:tab w:val="left" w:pos="567"/>
        </w:tabs>
        <w:spacing w:before="0" w:after="0" w:line="288" w:lineRule="auto"/>
        <w:jc w:val="right"/>
        <w:rPr>
          <w:sz w:val="24"/>
          <w:szCs w:val="24"/>
          <w:lang w:val="sv-SE"/>
        </w:rPr>
      </w:pPr>
      <w:bookmarkStart w:id="83" w:name="_Toc360802644"/>
      <w:bookmarkStart w:id="84" w:name="_Toc360802722"/>
      <w:r>
        <w:rPr>
          <w:color w:val="000000"/>
          <w:sz w:val="24"/>
          <w:szCs w:val="24"/>
          <w:lang w:val="sv-SE"/>
        </w:rPr>
        <w:tab/>
      </w:r>
      <w:bookmarkStart w:id="85" w:name="_Toc433625323"/>
      <w:bookmarkStart w:id="86" w:name="_Toc433957419"/>
      <w:bookmarkStart w:id="87" w:name="_Toc433957514"/>
      <w:bookmarkStart w:id="88" w:name="_Toc434498406"/>
      <w:bookmarkEnd w:id="83"/>
      <w:bookmarkEnd w:id="84"/>
      <w:r w:rsidRPr="009067BA">
        <w:rPr>
          <w:sz w:val="24"/>
          <w:szCs w:val="24"/>
          <w:lang w:val="sv-SE"/>
        </w:rPr>
        <w:t>Đơn vị: đồng</w:t>
      </w:r>
      <w:bookmarkEnd w:id="85"/>
      <w:bookmarkEnd w:id="86"/>
      <w:bookmarkEnd w:id="87"/>
      <w:bookmarkEnd w:id="88"/>
    </w:p>
    <w:tbl>
      <w:tblPr>
        <w:tblW w:w="893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851"/>
        <w:gridCol w:w="2678"/>
        <w:gridCol w:w="1716"/>
        <w:gridCol w:w="1843"/>
        <w:gridCol w:w="1843"/>
      </w:tblGrid>
      <w:tr w:rsidR="00A4446A" w:rsidRPr="00AC3F6E" w:rsidTr="00A146CA">
        <w:trPr>
          <w:trHeight w:val="630"/>
        </w:trPr>
        <w:tc>
          <w:tcPr>
            <w:tcW w:w="851" w:type="dxa"/>
            <w:shd w:val="clear" w:color="auto" w:fill="DBE5F1"/>
            <w:vAlign w:val="center"/>
          </w:tcPr>
          <w:p w:rsidR="00A4446A" w:rsidRPr="00AC3F6E" w:rsidRDefault="00A4446A" w:rsidP="00A146CA">
            <w:pPr>
              <w:spacing w:before="60" w:after="60"/>
              <w:jc w:val="center"/>
              <w:rPr>
                <w:b/>
                <w:bCs/>
                <w:sz w:val="22"/>
                <w:szCs w:val="22"/>
                <w:lang w:val="vi-VN" w:eastAsia="vi-VN"/>
              </w:rPr>
            </w:pPr>
            <w:r w:rsidRPr="00AC3F6E">
              <w:rPr>
                <w:b/>
                <w:bCs/>
                <w:sz w:val="22"/>
                <w:szCs w:val="22"/>
                <w:lang w:val="vi-VN" w:eastAsia="vi-VN"/>
              </w:rPr>
              <w:t>STT</w:t>
            </w:r>
          </w:p>
        </w:tc>
        <w:tc>
          <w:tcPr>
            <w:tcW w:w="2678" w:type="dxa"/>
            <w:shd w:val="clear" w:color="auto" w:fill="DBE5F1"/>
            <w:vAlign w:val="center"/>
          </w:tcPr>
          <w:p w:rsidR="00A4446A" w:rsidRPr="00AC3F6E" w:rsidRDefault="00A4446A" w:rsidP="00A146CA">
            <w:pPr>
              <w:spacing w:before="60" w:after="60"/>
              <w:jc w:val="center"/>
              <w:rPr>
                <w:b/>
                <w:bCs/>
                <w:sz w:val="22"/>
                <w:szCs w:val="22"/>
                <w:lang w:val="vi-VN" w:eastAsia="vi-VN"/>
              </w:rPr>
            </w:pPr>
            <w:r w:rsidRPr="00AC3F6E">
              <w:rPr>
                <w:b/>
                <w:bCs/>
                <w:sz w:val="22"/>
                <w:szCs w:val="22"/>
                <w:lang w:val="vi-VN" w:eastAsia="vi-VN"/>
              </w:rPr>
              <w:t>Khoản mục</w:t>
            </w:r>
          </w:p>
        </w:tc>
        <w:tc>
          <w:tcPr>
            <w:tcW w:w="1716" w:type="dxa"/>
            <w:shd w:val="clear" w:color="auto" w:fill="DBE5F1"/>
            <w:vAlign w:val="center"/>
          </w:tcPr>
          <w:p w:rsidR="00A4446A" w:rsidRPr="00AC3F6E" w:rsidRDefault="00A4446A" w:rsidP="00A146CA">
            <w:pPr>
              <w:spacing w:before="60" w:after="60"/>
              <w:jc w:val="center"/>
              <w:rPr>
                <w:b/>
                <w:bCs/>
                <w:sz w:val="22"/>
                <w:szCs w:val="22"/>
                <w:lang w:val="vi-VN" w:eastAsia="vi-VN"/>
              </w:rPr>
            </w:pPr>
            <w:r w:rsidRPr="00AC3F6E">
              <w:rPr>
                <w:b/>
                <w:bCs/>
                <w:sz w:val="22"/>
                <w:szCs w:val="22"/>
                <w:lang w:val="vi-VN" w:eastAsia="vi-VN"/>
              </w:rPr>
              <w:t>Nguyên giá (NG)</w:t>
            </w:r>
          </w:p>
        </w:tc>
        <w:tc>
          <w:tcPr>
            <w:tcW w:w="1843" w:type="dxa"/>
            <w:shd w:val="clear" w:color="auto" w:fill="DBE5F1"/>
            <w:vAlign w:val="center"/>
          </w:tcPr>
          <w:p w:rsidR="00A4446A" w:rsidRPr="00AC3F6E" w:rsidRDefault="00A4446A" w:rsidP="00A146CA">
            <w:pPr>
              <w:spacing w:before="60" w:after="60"/>
              <w:jc w:val="center"/>
              <w:rPr>
                <w:b/>
                <w:bCs/>
                <w:sz w:val="22"/>
                <w:szCs w:val="22"/>
                <w:lang w:val="vi-VN" w:eastAsia="vi-VN"/>
              </w:rPr>
            </w:pPr>
            <w:r w:rsidRPr="00AC3F6E">
              <w:rPr>
                <w:b/>
                <w:bCs/>
                <w:sz w:val="22"/>
                <w:szCs w:val="22"/>
                <w:lang w:val="vi-VN" w:eastAsia="vi-VN"/>
              </w:rPr>
              <w:t>Giá trị còn lại (GTCL)</w:t>
            </w:r>
          </w:p>
        </w:tc>
        <w:tc>
          <w:tcPr>
            <w:tcW w:w="1843" w:type="dxa"/>
            <w:shd w:val="clear" w:color="auto" w:fill="DBE5F1"/>
            <w:vAlign w:val="center"/>
          </w:tcPr>
          <w:p w:rsidR="00A4446A" w:rsidRPr="00AC3F6E" w:rsidRDefault="00A4446A" w:rsidP="00A146CA">
            <w:pPr>
              <w:spacing w:before="60" w:after="60"/>
              <w:jc w:val="center"/>
              <w:rPr>
                <w:b/>
                <w:bCs/>
                <w:sz w:val="22"/>
                <w:szCs w:val="22"/>
                <w:lang w:val="vi-VN" w:eastAsia="vi-VN"/>
              </w:rPr>
            </w:pPr>
            <w:r w:rsidRPr="00AC3F6E">
              <w:rPr>
                <w:b/>
                <w:bCs/>
                <w:sz w:val="22"/>
                <w:szCs w:val="22"/>
                <w:lang w:val="vi-VN" w:eastAsia="vi-VN"/>
              </w:rPr>
              <w:t>GTCL/NG (%)</w:t>
            </w:r>
          </w:p>
        </w:tc>
      </w:tr>
      <w:tr w:rsidR="00A4446A" w:rsidRPr="00A74340" w:rsidTr="00A146CA">
        <w:trPr>
          <w:trHeight w:val="402"/>
        </w:trPr>
        <w:tc>
          <w:tcPr>
            <w:tcW w:w="851" w:type="dxa"/>
            <w:shd w:val="clear" w:color="auto" w:fill="FFFFFF"/>
          </w:tcPr>
          <w:p w:rsidR="00A4446A" w:rsidRPr="00AC3F6E" w:rsidRDefault="00A4446A" w:rsidP="00A146CA">
            <w:pPr>
              <w:spacing w:before="60" w:after="60"/>
              <w:jc w:val="center"/>
              <w:rPr>
                <w:b/>
                <w:bCs/>
                <w:sz w:val="22"/>
                <w:szCs w:val="22"/>
                <w:lang w:val="vi-VN" w:eastAsia="vi-VN"/>
              </w:rPr>
            </w:pPr>
            <w:r w:rsidRPr="00AC3F6E">
              <w:rPr>
                <w:bCs/>
                <w:sz w:val="22"/>
                <w:szCs w:val="22"/>
                <w:lang w:val="vi-VN" w:eastAsia="vi-VN"/>
              </w:rPr>
              <w:t>1</w:t>
            </w:r>
          </w:p>
        </w:tc>
        <w:tc>
          <w:tcPr>
            <w:tcW w:w="2678" w:type="dxa"/>
            <w:shd w:val="clear" w:color="auto" w:fill="FFFFFF"/>
          </w:tcPr>
          <w:p w:rsidR="00A4446A" w:rsidRPr="00AC3F6E" w:rsidRDefault="00A4446A" w:rsidP="00A146CA">
            <w:pPr>
              <w:spacing w:before="60" w:after="60"/>
              <w:rPr>
                <w:sz w:val="22"/>
                <w:szCs w:val="22"/>
                <w:lang w:val="vi-VN" w:eastAsia="vi-VN"/>
              </w:rPr>
            </w:pPr>
            <w:r w:rsidRPr="00AC3F6E">
              <w:rPr>
                <w:sz w:val="22"/>
                <w:szCs w:val="22"/>
                <w:lang w:val="vi-VN" w:eastAsia="vi-VN"/>
              </w:rPr>
              <w:t>Nhà cửa</w:t>
            </w:r>
            <w:r w:rsidRPr="00A74340">
              <w:rPr>
                <w:sz w:val="22"/>
                <w:szCs w:val="22"/>
                <w:lang w:val="vi-VN" w:eastAsia="vi-VN"/>
              </w:rPr>
              <w:t>,</w:t>
            </w:r>
            <w:r w:rsidRPr="00AC3F6E">
              <w:rPr>
                <w:sz w:val="22"/>
                <w:szCs w:val="22"/>
                <w:lang w:val="vi-VN" w:eastAsia="vi-VN"/>
              </w:rPr>
              <w:t xml:space="preserve"> vật kiến trúc</w:t>
            </w:r>
          </w:p>
        </w:tc>
        <w:tc>
          <w:tcPr>
            <w:tcW w:w="1716" w:type="dxa"/>
            <w:shd w:val="clear" w:color="auto" w:fill="FFFFFF"/>
            <w:vAlign w:val="center"/>
          </w:tcPr>
          <w:p w:rsidR="00A4446A" w:rsidRPr="00DD1FF4" w:rsidRDefault="00A4446A" w:rsidP="00A146CA">
            <w:pPr>
              <w:jc w:val="right"/>
              <w:rPr>
                <w:sz w:val="22"/>
                <w:szCs w:val="22"/>
                <w:lang w:val="en-US"/>
              </w:rPr>
            </w:pPr>
            <w:r>
              <w:rPr>
                <w:sz w:val="22"/>
                <w:szCs w:val="22"/>
                <w:lang w:val="en-US"/>
              </w:rPr>
              <w:t>0</w:t>
            </w:r>
          </w:p>
        </w:tc>
        <w:tc>
          <w:tcPr>
            <w:tcW w:w="1843" w:type="dxa"/>
            <w:shd w:val="clear" w:color="auto" w:fill="FFFFFF"/>
            <w:vAlign w:val="center"/>
          </w:tcPr>
          <w:p w:rsidR="00A4446A" w:rsidRPr="00DD1FF4" w:rsidRDefault="00A4446A" w:rsidP="00A146CA">
            <w:pPr>
              <w:jc w:val="right"/>
              <w:rPr>
                <w:sz w:val="22"/>
                <w:szCs w:val="22"/>
                <w:lang w:val="en-US"/>
              </w:rPr>
            </w:pPr>
            <w:r>
              <w:rPr>
                <w:sz w:val="22"/>
                <w:szCs w:val="22"/>
                <w:lang w:val="en-US"/>
              </w:rPr>
              <w:t>0</w:t>
            </w:r>
          </w:p>
        </w:tc>
        <w:tc>
          <w:tcPr>
            <w:tcW w:w="1843" w:type="dxa"/>
            <w:shd w:val="clear" w:color="auto" w:fill="FFFFFF"/>
            <w:vAlign w:val="center"/>
          </w:tcPr>
          <w:p w:rsidR="00A4446A" w:rsidRPr="00DD1FF4" w:rsidRDefault="00A4446A" w:rsidP="00A146CA">
            <w:pPr>
              <w:jc w:val="right"/>
              <w:rPr>
                <w:sz w:val="22"/>
                <w:szCs w:val="22"/>
                <w:lang w:val="en-US"/>
              </w:rPr>
            </w:pPr>
            <w:r>
              <w:rPr>
                <w:sz w:val="22"/>
                <w:szCs w:val="22"/>
                <w:lang w:val="en-US"/>
              </w:rPr>
              <w:t>0</w:t>
            </w:r>
          </w:p>
        </w:tc>
      </w:tr>
      <w:tr w:rsidR="00A4446A" w:rsidRPr="00AC3F6E" w:rsidTr="00A146CA">
        <w:trPr>
          <w:trHeight w:val="315"/>
        </w:trPr>
        <w:tc>
          <w:tcPr>
            <w:tcW w:w="851" w:type="dxa"/>
            <w:shd w:val="clear" w:color="auto" w:fill="FFFFFF"/>
          </w:tcPr>
          <w:p w:rsidR="00A4446A" w:rsidRPr="00AC3F6E" w:rsidRDefault="00A4446A" w:rsidP="00A146CA">
            <w:pPr>
              <w:spacing w:before="60" w:after="60"/>
              <w:jc w:val="center"/>
              <w:rPr>
                <w:b/>
                <w:bCs/>
                <w:sz w:val="22"/>
                <w:szCs w:val="22"/>
                <w:lang w:val="vi-VN" w:eastAsia="vi-VN"/>
              </w:rPr>
            </w:pPr>
            <w:r w:rsidRPr="00AC3F6E">
              <w:rPr>
                <w:bCs/>
                <w:sz w:val="22"/>
                <w:szCs w:val="22"/>
                <w:lang w:val="vi-VN" w:eastAsia="vi-VN"/>
              </w:rPr>
              <w:t>2</w:t>
            </w:r>
          </w:p>
        </w:tc>
        <w:tc>
          <w:tcPr>
            <w:tcW w:w="2678" w:type="dxa"/>
            <w:shd w:val="clear" w:color="auto" w:fill="FFFFFF"/>
          </w:tcPr>
          <w:p w:rsidR="00A4446A" w:rsidRPr="00AC3F6E" w:rsidRDefault="00A4446A" w:rsidP="00A146CA">
            <w:pPr>
              <w:spacing w:before="60" w:after="60"/>
              <w:rPr>
                <w:sz w:val="22"/>
                <w:szCs w:val="22"/>
                <w:lang w:val="vi-VN" w:eastAsia="vi-VN"/>
              </w:rPr>
            </w:pPr>
            <w:r w:rsidRPr="00AC3F6E">
              <w:rPr>
                <w:sz w:val="22"/>
                <w:szCs w:val="22"/>
                <w:lang w:val="vi-VN" w:eastAsia="vi-VN"/>
              </w:rPr>
              <w:t>Máy móc</w:t>
            </w:r>
            <w:r>
              <w:rPr>
                <w:sz w:val="22"/>
                <w:szCs w:val="22"/>
                <w:lang w:val="en-US" w:eastAsia="vi-VN"/>
              </w:rPr>
              <w:t>,</w:t>
            </w:r>
            <w:r w:rsidRPr="00AC3F6E">
              <w:rPr>
                <w:sz w:val="22"/>
                <w:szCs w:val="22"/>
                <w:lang w:val="vi-VN" w:eastAsia="vi-VN"/>
              </w:rPr>
              <w:t xml:space="preserve"> thiết bị</w:t>
            </w:r>
          </w:p>
        </w:tc>
        <w:tc>
          <w:tcPr>
            <w:tcW w:w="1716" w:type="dxa"/>
            <w:shd w:val="clear" w:color="auto" w:fill="FFFFFF"/>
            <w:vAlign w:val="center"/>
          </w:tcPr>
          <w:p w:rsidR="00A4446A" w:rsidRDefault="00A4446A" w:rsidP="00A146CA">
            <w:pPr>
              <w:jc w:val="right"/>
              <w:rPr>
                <w:color w:val="000000"/>
                <w:sz w:val="22"/>
                <w:szCs w:val="22"/>
              </w:rPr>
            </w:pPr>
            <w:r>
              <w:rPr>
                <w:color w:val="000000"/>
                <w:sz w:val="22"/>
                <w:szCs w:val="22"/>
              </w:rPr>
              <w:t xml:space="preserve">  1.010.454.029   </w:t>
            </w:r>
          </w:p>
        </w:tc>
        <w:tc>
          <w:tcPr>
            <w:tcW w:w="1843" w:type="dxa"/>
            <w:shd w:val="clear" w:color="auto" w:fill="FFFFFF"/>
            <w:vAlign w:val="center"/>
          </w:tcPr>
          <w:p w:rsidR="00A4446A" w:rsidRDefault="00A4446A" w:rsidP="00A146CA">
            <w:pPr>
              <w:jc w:val="right"/>
              <w:rPr>
                <w:color w:val="000000"/>
                <w:sz w:val="22"/>
                <w:szCs w:val="22"/>
              </w:rPr>
            </w:pPr>
            <w:r>
              <w:rPr>
                <w:color w:val="000000"/>
                <w:sz w:val="22"/>
                <w:szCs w:val="22"/>
              </w:rPr>
              <w:t xml:space="preserve">     182.493.889   </w:t>
            </w:r>
          </w:p>
        </w:tc>
        <w:tc>
          <w:tcPr>
            <w:tcW w:w="1843" w:type="dxa"/>
            <w:shd w:val="clear" w:color="auto" w:fill="FFFFFF"/>
            <w:vAlign w:val="center"/>
          </w:tcPr>
          <w:p w:rsidR="00A4446A" w:rsidRDefault="00A4446A" w:rsidP="00A146CA">
            <w:pPr>
              <w:jc w:val="right"/>
              <w:rPr>
                <w:color w:val="000000"/>
                <w:sz w:val="22"/>
                <w:szCs w:val="22"/>
              </w:rPr>
            </w:pPr>
            <w:r>
              <w:rPr>
                <w:color w:val="000000"/>
                <w:sz w:val="22"/>
                <w:szCs w:val="22"/>
              </w:rPr>
              <w:t>18,06</w:t>
            </w:r>
          </w:p>
        </w:tc>
      </w:tr>
      <w:tr w:rsidR="00A4446A" w:rsidRPr="00AC3F6E" w:rsidTr="00A146CA">
        <w:trPr>
          <w:trHeight w:val="315"/>
        </w:trPr>
        <w:tc>
          <w:tcPr>
            <w:tcW w:w="851" w:type="dxa"/>
            <w:shd w:val="clear" w:color="auto" w:fill="FFFFFF"/>
          </w:tcPr>
          <w:p w:rsidR="00A4446A" w:rsidRPr="00AC3F6E" w:rsidRDefault="00A4446A" w:rsidP="00A146CA">
            <w:pPr>
              <w:spacing w:before="60" w:after="60"/>
              <w:jc w:val="center"/>
              <w:rPr>
                <w:b/>
                <w:bCs/>
                <w:sz w:val="22"/>
                <w:szCs w:val="22"/>
                <w:lang w:val="vi-VN" w:eastAsia="vi-VN"/>
              </w:rPr>
            </w:pPr>
            <w:r w:rsidRPr="00AC3F6E">
              <w:rPr>
                <w:bCs/>
                <w:sz w:val="22"/>
                <w:szCs w:val="22"/>
                <w:lang w:val="vi-VN" w:eastAsia="vi-VN"/>
              </w:rPr>
              <w:t>3</w:t>
            </w:r>
          </w:p>
        </w:tc>
        <w:tc>
          <w:tcPr>
            <w:tcW w:w="2678" w:type="dxa"/>
            <w:shd w:val="clear" w:color="auto" w:fill="FFFFFF"/>
          </w:tcPr>
          <w:p w:rsidR="00A4446A" w:rsidRPr="00AC3F6E" w:rsidRDefault="00A4446A" w:rsidP="00A146CA">
            <w:pPr>
              <w:spacing w:before="60" w:after="60"/>
              <w:rPr>
                <w:sz w:val="22"/>
                <w:szCs w:val="22"/>
                <w:lang w:val="vi-VN" w:eastAsia="vi-VN"/>
              </w:rPr>
            </w:pPr>
            <w:r w:rsidRPr="00AC3F6E">
              <w:rPr>
                <w:sz w:val="22"/>
                <w:szCs w:val="22"/>
                <w:lang w:val="vi-VN" w:eastAsia="vi-VN"/>
              </w:rPr>
              <w:t>Phương tiện vận tải</w:t>
            </w:r>
          </w:p>
        </w:tc>
        <w:tc>
          <w:tcPr>
            <w:tcW w:w="1716" w:type="dxa"/>
            <w:shd w:val="clear" w:color="auto" w:fill="FFFFFF"/>
            <w:vAlign w:val="center"/>
          </w:tcPr>
          <w:p w:rsidR="00A4446A" w:rsidRDefault="00A4446A" w:rsidP="00A146CA">
            <w:pPr>
              <w:jc w:val="right"/>
              <w:rPr>
                <w:color w:val="000000"/>
                <w:sz w:val="22"/>
                <w:szCs w:val="22"/>
              </w:rPr>
            </w:pPr>
            <w:r>
              <w:rPr>
                <w:color w:val="000000"/>
                <w:sz w:val="22"/>
                <w:szCs w:val="22"/>
              </w:rPr>
              <w:t xml:space="preserve">  2.167.613.636   </w:t>
            </w:r>
          </w:p>
        </w:tc>
        <w:tc>
          <w:tcPr>
            <w:tcW w:w="1843" w:type="dxa"/>
            <w:shd w:val="clear" w:color="auto" w:fill="FFFFFF"/>
            <w:vAlign w:val="center"/>
          </w:tcPr>
          <w:p w:rsidR="00A4446A" w:rsidRDefault="00A4446A" w:rsidP="00A146CA">
            <w:pPr>
              <w:jc w:val="right"/>
              <w:rPr>
                <w:color w:val="000000"/>
                <w:sz w:val="22"/>
                <w:szCs w:val="22"/>
              </w:rPr>
            </w:pPr>
            <w:r>
              <w:rPr>
                <w:color w:val="000000"/>
                <w:sz w:val="22"/>
                <w:szCs w:val="22"/>
              </w:rPr>
              <w:t xml:space="preserve">  1.276.686.414   </w:t>
            </w:r>
          </w:p>
        </w:tc>
        <w:tc>
          <w:tcPr>
            <w:tcW w:w="1843" w:type="dxa"/>
            <w:shd w:val="clear" w:color="auto" w:fill="FFFFFF"/>
            <w:vAlign w:val="center"/>
          </w:tcPr>
          <w:p w:rsidR="00A4446A" w:rsidRDefault="00A4446A" w:rsidP="00A146CA">
            <w:pPr>
              <w:jc w:val="right"/>
              <w:rPr>
                <w:color w:val="000000"/>
                <w:sz w:val="22"/>
                <w:szCs w:val="22"/>
              </w:rPr>
            </w:pPr>
            <w:r>
              <w:rPr>
                <w:color w:val="000000"/>
                <w:sz w:val="22"/>
                <w:szCs w:val="22"/>
              </w:rPr>
              <w:t>58,90</w:t>
            </w:r>
          </w:p>
        </w:tc>
      </w:tr>
      <w:tr w:rsidR="00A4446A" w:rsidRPr="00AC3F6E" w:rsidTr="00A146CA">
        <w:trPr>
          <w:trHeight w:val="419"/>
        </w:trPr>
        <w:tc>
          <w:tcPr>
            <w:tcW w:w="851" w:type="dxa"/>
            <w:shd w:val="clear" w:color="auto" w:fill="FFFFFF"/>
          </w:tcPr>
          <w:p w:rsidR="00A4446A" w:rsidRPr="00AC3F6E" w:rsidRDefault="00A4446A" w:rsidP="00A146CA">
            <w:pPr>
              <w:spacing w:before="60" w:after="60"/>
              <w:jc w:val="center"/>
              <w:rPr>
                <w:b/>
                <w:bCs/>
                <w:sz w:val="22"/>
                <w:szCs w:val="22"/>
                <w:lang w:val="vi-VN" w:eastAsia="vi-VN"/>
              </w:rPr>
            </w:pPr>
            <w:r w:rsidRPr="00AC3F6E">
              <w:rPr>
                <w:bCs/>
                <w:sz w:val="22"/>
                <w:szCs w:val="22"/>
                <w:lang w:val="vi-VN" w:eastAsia="vi-VN"/>
              </w:rPr>
              <w:t>4</w:t>
            </w:r>
          </w:p>
        </w:tc>
        <w:tc>
          <w:tcPr>
            <w:tcW w:w="2678" w:type="dxa"/>
            <w:shd w:val="clear" w:color="auto" w:fill="FFFFFF"/>
          </w:tcPr>
          <w:p w:rsidR="00A4446A" w:rsidRPr="00AC3F6E" w:rsidRDefault="00A4446A" w:rsidP="00A146CA">
            <w:pPr>
              <w:spacing w:before="60" w:after="60"/>
              <w:rPr>
                <w:sz w:val="22"/>
                <w:szCs w:val="22"/>
                <w:lang w:val="vi-VN" w:eastAsia="vi-VN"/>
              </w:rPr>
            </w:pPr>
            <w:r w:rsidRPr="00AC3F6E">
              <w:rPr>
                <w:sz w:val="22"/>
                <w:szCs w:val="22"/>
                <w:lang w:val="vi-VN" w:eastAsia="vi-VN"/>
              </w:rPr>
              <w:t>Thiết bị</w:t>
            </w:r>
            <w:r w:rsidRPr="00A74340">
              <w:rPr>
                <w:sz w:val="22"/>
                <w:szCs w:val="22"/>
                <w:lang w:val="vi-VN" w:eastAsia="vi-VN"/>
              </w:rPr>
              <w:t>,</w:t>
            </w:r>
            <w:r w:rsidRPr="00AC3F6E">
              <w:rPr>
                <w:sz w:val="22"/>
                <w:szCs w:val="22"/>
                <w:lang w:val="vi-VN" w:eastAsia="vi-VN"/>
              </w:rPr>
              <w:t xml:space="preserve"> dụng cụ quản lý</w:t>
            </w:r>
          </w:p>
        </w:tc>
        <w:tc>
          <w:tcPr>
            <w:tcW w:w="1716" w:type="dxa"/>
            <w:shd w:val="clear" w:color="auto" w:fill="FFFFFF"/>
            <w:vAlign w:val="center"/>
          </w:tcPr>
          <w:p w:rsidR="00A4446A" w:rsidRDefault="00A4446A" w:rsidP="00A146CA">
            <w:pPr>
              <w:jc w:val="right"/>
              <w:rPr>
                <w:color w:val="000000"/>
                <w:sz w:val="22"/>
                <w:szCs w:val="22"/>
              </w:rPr>
            </w:pPr>
            <w:r w:rsidRPr="0092080E">
              <w:rPr>
                <w:color w:val="000000"/>
                <w:sz w:val="22"/>
                <w:szCs w:val="22"/>
                <w:lang w:val="vi-VN"/>
              </w:rPr>
              <w:t xml:space="preserve">  </w:t>
            </w:r>
            <w:r>
              <w:rPr>
                <w:color w:val="000000"/>
                <w:sz w:val="22"/>
                <w:szCs w:val="22"/>
              </w:rPr>
              <w:t xml:space="preserve">2.705.949.781   </w:t>
            </w:r>
          </w:p>
        </w:tc>
        <w:tc>
          <w:tcPr>
            <w:tcW w:w="1843" w:type="dxa"/>
            <w:shd w:val="clear" w:color="auto" w:fill="FFFFFF"/>
            <w:vAlign w:val="center"/>
          </w:tcPr>
          <w:p w:rsidR="00A4446A" w:rsidRDefault="00A4446A" w:rsidP="00A146CA">
            <w:pPr>
              <w:jc w:val="right"/>
              <w:rPr>
                <w:color w:val="000000"/>
                <w:sz w:val="22"/>
                <w:szCs w:val="22"/>
              </w:rPr>
            </w:pPr>
            <w:r>
              <w:rPr>
                <w:color w:val="000000"/>
                <w:sz w:val="22"/>
                <w:szCs w:val="22"/>
              </w:rPr>
              <w:t xml:space="preserve">  1.441.044.895   </w:t>
            </w:r>
          </w:p>
        </w:tc>
        <w:tc>
          <w:tcPr>
            <w:tcW w:w="1843" w:type="dxa"/>
            <w:shd w:val="clear" w:color="auto" w:fill="FFFFFF"/>
            <w:vAlign w:val="center"/>
          </w:tcPr>
          <w:p w:rsidR="00A4446A" w:rsidRDefault="00A4446A" w:rsidP="00A146CA">
            <w:pPr>
              <w:jc w:val="right"/>
              <w:rPr>
                <w:color w:val="000000"/>
                <w:sz w:val="22"/>
                <w:szCs w:val="22"/>
              </w:rPr>
            </w:pPr>
            <w:r>
              <w:rPr>
                <w:color w:val="000000"/>
                <w:sz w:val="22"/>
                <w:szCs w:val="22"/>
              </w:rPr>
              <w:t>53,25</w:t>
            </w:r>
          </w:p>
        </w:tc>
      </w:tr>
      <w:tr w:rsidR="00A4446A" w:rsidRPr="00AC3F6E" w:rsidTr="00A146CA">
        <w:trPr>
          <w:trHeight w:val="315"/>
        </w:trPr>
        <w:tc>
          <w:tcPr>
            <w:tcW w:w="851" w:type="dxa"/>
            <w:shd w:val="clear" w:color="auto" w:fill="FFFFFF"/>
          </w:tcPr>
          <w:p w:rsidR="00A4446A" w:rsidRPr="00AC3F6E" w:rsidRDefault="00A4446A" w:rsidP="00A146CA">
            <w:pPr>
              <w:spacing w:before="60" w:after="60"/>
              <w:rPr>
                <w:b/>
                <w:bCs/>
                <w:sz w:val="22"/>
                <w:szCs w:val="22"/>
                <w:lang w:val="vi-VN" w:eastAsia="vi-VN"/>
              </w:rPr>
            </w:pPr>
            <w:r w:rsidRPr="00AC3F6E">
              <w:rPr>
                <w:b/>
                <w:bCs/>
                <w:sz w:val="22"/>
                <w:szCs w:val="22"/>
                <w:lang w:val="vi-VN" w:eastAsia="vi-VN"/>
              </w:rPr>
              <w:t> </w:t>
            </w:r>
          </w:p>
        </w:tc>
        <w:tc>
          <w:tcPr>
            <w:tcW w:w="2678" w:type="dxa"/>
            <w:shd w:val="clear" w:color="auto" w:fill="FFFFFF"/>
          </w:tcPr>
          <w:p w:rsidR="00A4446A" w:rsidRPr="00AC3F6E" w:rsidRDefault="00A4446A" w:rsidP="00A146CA">
            <w:pPr>
              <w:spacing w:before="60" w:after="60"/>
              <w:jc w:val="center"/>
              <w:rPr>
                <w:b/>
                <w:bCs/>
                <w:sz w:val="22"/>
                <w:szCs w:val="22"/>
                <w:lang w:val="vi-VN" w:eastAsia="vi-VN"/>
              </w:rPr>
            </w:pPr>
            <w:r w:rsidRPr="00AC3F6E">
              <w:rPr>
                <w:b/>
                <w:bCs/>
                <w:sz w:val="22"/>
                <w:szCs w:val="22"/>
                <w:lang w:val="vi-VN" w:eastAsia="vi-VN"/>
              </w:rPr>
              <w:t>Cộng</w:t>
            </w:r>
          </w:p>
        </w:tc>
        <w:tc>
          <w:tcPr>
            <w:tcW w:w="1716" w:type="dxa"/>
            <w:shd w:val="clear" w:color="auto" w:fill="FFFFFF"/>
            <w:vAlign w:val="center"/>
          </w:tcPr>
          <w:p w:rsidR="00A4446A" w:rsidRPr="00DD1FF4" w:rsidRDefault="00A4446A" w:rsidP="00A146CA">
            <w:pPr>
              <w:jc w:val="right"/>
              <w:rPr>
                <w:b/>
                <w:color w:val="000000"/>
                <w:sz w:val="22"/>
                <w:szCs w:val="22"/>
              </w:rPr>
            </w:pPr>
            <w:r w:rsidRPr="00DD1FF4">
              <w:rPr>
                <w:b/>
                <w:color w:val="000000"/>
                <w:sz w:val="22"/>
                <w:szCs w:val="22"/>
              </w:rPr>
              <w:t xml:space="preserve">    5.884.017.446   </w:t>
            </w:r>
          </w:p>
        </w:tc>
        <w:tc>
          <w:tcPr>
            <w:tcW w:w="1843" w:type="dxa"/>
            <w:shd w:val="clear" w:color="auto" w:fill="FFFFFF"/>
            <w:vAlign w:val="center"/>
          </w:tcPr>
          <w:p w:rsidR="00A4446A" w:rsidRPr="00DD1FF4" w:rsidRDefault="00A4446A" w:rsidP="00A146CA">
            <w:pPr>
              <w:jc w:val="right"/>
              <w:rPr>
                <w:b/>
                <w:color w:val="000000"/>
                <w:sz w:val="22"/>
                <w:szCs w:val="22"/>
              </w:rPr>
            </w:pPr>
            <w:r w:rsidRPr="00DD1FF4">
              <w:rPr>
                <w:b/>
                <w:color w:val="000000"/>
                <w:sz w:val="22"/>
                <w:szCs w:val="22"/>
              </w:rPr>
              <w:t xml:space="preserve">    2.900.225.198   </w:t>
            </w:r>
          </w:p>
        </w:tc>
        <w:tc>
          <w:tcPr>
            <w:tcW w:w="1843" w:type="dxa"/>
            <w:shd w:val="clear" w:color="auto" w:fill="FFFFFF"/>
            <w:vAlign w:val="center"/>
          </w:tcPr>
          <w:p w:rsidR="00A4446A" w:rsidRPr="00DD1FF4" w:rsidRDefault="00A4446A" w:rsidP="00A146CA">
            <w:pPr>
              <w:jc w:val="right"/>
              <w:rPr>
                <w:b/>
                <w:color w:val="000000"/>
                <w:sz w:val="22"/>
                <w:szCs w:val="22"/>
              </w:rPr>
            </w:pPr>
            <w:r w:rsidRPr="00DD1FF4">
              <w:rPr>
                <w:b/>
                <w:color w:val="000000"/>
                <w:sz w:val="22"/>
                <w:szCs w:val="22"/>
              </w:rPr>
              <w:t>49,29</w:t>
            </w:r>
          </w:p>
        </w:tc>
      </w:tr>
    </w:tbl>
    <w:p w:rsidR="00A4446A" w:rsidRPr="00AC3F6E" w:rsidRDefault="00A4446A" w:rsidP="00A4446A">
      <w:pPr>
        <w:jc w:val="right"/>
        <w:rPr>
          <w:i/>
          <w:sz w:val="22"/>
          <w:szCs w:val="22"/>
          <w:lang w:val="sv-SE"/>
        </w:rPr>
      </w:pPr>
      <w:r w:rsidRPr="00AC3F6E">
        <w:rPr>
          <w:i/>
          <w:sz w:val="22"/>
          <w:szCs w:val="22"/>
          <w:lang w:val="sv-SE"/>
        </w:rPr>
        <w:t>Nguồn: BCTC năm 201</w:t>
      </w:r>
      <w:r>
        <w:rPr>
          <w:i/>
          <w:sz w:val="22"/>
          <w:szCs w:val="22"/>
          <w:lang w:val="sv-SE"/>
        </w:rPr>
        <w:t>4 đã kiểm toán</w:t>
      </w:r>
    </w:p>
    <w:p w:rsidR="00C77AF9" w:rsidRPr="00D1188F" w:rsidRDefault="00401FAE" w:rsidP="00A1057D">
      <w:pPr>
        <w:pStyle w:val="Heading3"/>
        <w:keepNext w:val="0"/>
        <w:tabs>
          <w:tab w:val="left" w:pos="567"/>
        </w:tabs>
        <w:spacing w:before="120" w:after="120" w:line="288" w:lineRule="auto"/>
        <w:rPr>
          <w:sz w:val="24"/>
          <w:szCs w:val="24"/>
          <w:lang w:val="sv-SE"/>
        </w:rPr>
      </w:pPr>
      <w:bookmarkStart w:id="89" w:name="_Toc433625321"/>
      <w:bookmarkStart w:id="90" w:name="_Toc434498407"/>
      <w:bookmarkStart w:id="91" w:name="_Toc360802643"/>
      <w:bookmarkStart w:id="92" w:name="_Toc360802721"/>
      <w:bookmarkEnd w:id="69"/>
      <w:bookmarkEnd w:id="70"/>
      <w:r>
        <w:rPr>
          <w:sz w:val="24"/>
          <w:szCs w:val="24"/>
          <w:lang w:val="sv-SE"/>
        </w:rPr>
        <w:t>7</w:t>
      </w:r>
      <w:r w:rsidR="00A1057D">
        <w:rPr>
          <w:sz w:val="24"/>
          <w:szCs w:val="24"/>
          <w:lang w:val="sv-SE"/>
        </w:rPr>
        <w:t>.</w:t>
      </w:r>
      <w:r w:rsidR="00A1057D">
        <w:rPr>
          <w:sz w:val="24"/>
          <w:szCs w:val="24"/>
          <w:lang w:val="sv-SE"/>
        </w:rPr>
        <w:tab/>
      </w:r>
      <w:r w:rsidR="00C77AF9" w:rsidRPr="00D1188F">
        <w:rPr>
          <w:sz w:val="24"/>
          <w:szCs w:val="24"/>
          <w:lang w:val="sv-SE"/>
        </w:rPr>
        <w:t>Một số thông tin lưu ý về BCTC 201</w:t>
      </w:r>
      <w:r w:rsidR="00C77AF9">
        <w:rPr>
          <w:sz w:val="24"/>
          <w:szCs w:val="24"/>
          <w:lang w:val="sv-SE"/>
        </w:rPr>
        <w:t>4</w:t>
      </w:r>
      <w:r w:rsidR="00C77AF9" w:rsidRPr="00D1188F">
        <w:rPr>
          <w:sz w:val="24"/>
          <w:szCs w:val="24"/>
          <w:lang w:val="sv-SE"/>
        </w:rPr>
        <w:t xml:space="preserve"> đã kiểm toán</w:t>
      </w:r>
      <w:bookmarkEnd w:id="89"/>
      <w:bookmarkEnd w:id="90"/>
    </w:p>
    <w:p w:rsidR="00C77AF9" w:rsidRPr="00B81D00" w:rsidRDefault="00C77AF9" w:rsidP="00C77AF9">
      <w:pPr>
        <w:spacing w:before="120" w:after="120" w:line="288" w:lineRule="auto"/>
        <w:ind w:left="567"/>
        <w:jc w:val="both"/>
        <w:rPr>
          <w:sz w:val="24"/>
          <w:szCs w:val="24"/>
          <w:lang w:val="sv-SE"/>
        </w:rPr>
      </w:pPr>
      <w:r w:rsidRPr="00B81D00">
        <w:rPr>
          <w:sz w:val="24"/>
          <w:szCs w:val="24"/>
          <w:lang w:val="sv-SE"/>
        </w:rPr>
        <w:lastRenderedPageBreak/>
        <w:t xml:space="preserve">Công ty TNHH </w:t>
      </w:r>
      <w:r>
        <w:rPr>
          <w:sz w:val="24"/>
          <w:szCs w:val="24"/>
          <w:lang w:val="sv-SE"/>
        </w:rPr>
        <w:t>Kiểm toán AVICO</w:t>
      </w:r>
      <w:r w:rsidRPr="00B81D00">
        <w:rPr>
          <w:sz w:val="24"/>
          <w:szCs w:val="24"/>
          <w:lang w:val="sv-SE"/>
        </w:rPr>
        <w:t xml:space="preserve"> - đơn vị thực hiện kiểm toán báo cáo tài chính năm 201</w:t>
      </w:r>
      <w:r>
        <w:rPr>
          <w:sz w:val="24"/>
          <w:szCs w:val="24"/>
          <w:lang w:val="sv-SE"/>
        </w:rPr>
        <w:t>4</w:t>
      </w:r>
      <w:r w:rsidRPr="00B81D00">
        <w:rPr>
          <w:sz w:val="24"/>
          <w:szCs w:val="24"/>
          <w:lang w:val="sv-SE"/>
        </w:rPr>
        <w:t xml:space="preserve"> của Công ty Cổ phần </w:t>
      </w:r>
      <w:r>
        <w:rPr>
          <w:sz w:val="24"/>
          <w:szCs w:val="24"/>
          <w:lang w:val="sv-SE"/>
        </w:rPr>
        <w:t>Tư vấn Đầu tư và Xây dựng Việt Nam</w:t>
      </w:r>
      <w:r w:rsidRPr="00B81D00">
        <w:rPr>
          <w:sz w:val="24"/>
          <w:szCs w:val="24"/>
          <w:lang w:val="sv-SE"/>
        </w:rPr>
        <w:t xml:space="preserve"> có ý ki</w:t>
      </w:r>
      <w:r>
        <w:rPr>
          <w:sz w:val="24"/>
          <w:szCs w:val="24"/>
          <w:lang w:val="sv-SE"/>
        </w:rPr>
        <w:t>ến về Báo cáo tài chính năm 2014</w:t>
      </w:r>
      <w:r w:rsidRPr="00B81D00">
        <w:rPr>
          <w:sz w:val="24"/>
          <w:szCs w:val="24"/>
          <w:lang w:val="sv-SE"/>
        </w:rPr>
        <w:t xml:space="preserve"> của Công ty như sau:</w:t>
      </w:r>
    </w:p>
    <w:p w:rsidR="00C77AF9" w:rsidRPr="000D44B3" w:rsidRDefault="00C77AF9" w:rsidP="00C77AF9">
      <w:pPr>
        <w:spacing w:before="120" w:after="120" w:line="288" w:lineRule="auto"/>
        <w:jc w:val="both"/>
        <w:rPr>
          <w:sz w:val="24"/>
          <w:lang w:val="sv-SE"/>
        </w:rPr>
      </w:pPr>
      <w:r w:rsidRPr="000D44B3">
        <w:rPr>
          <w:lang w:val="sv-SE"/>
        </w:rPr>
        <w:t>“-</w:t>
      </w:r>
      <w:r>
        <w:rPr>
          <w:lang w:val="sv-SE"/>
        </w:rPr>
        <w:t xml:space="preserve"> </w:t>
      </w:r>
      <w:r>
        <w:rPr>
          <w:lang w:val="sv-SE"/>
        </w:rPr>
        <w:tab/>
      </w:r>
      <w:r w:rsidRPr="000D44B3">
        <w:rPr>
          <w:i/>
          <w:sz w:val="24"/>
          <w:lang w:val="sv-SE"/>
        </w:rPr>
        <w:t>Cơ sở của ý kiến kiểm toán ngoại trừ:</w:t>
      </w:r>
    </w:p>
    <w:p w:rsidR="00C77AF9" w:rsidRDefault="00C77AF9" w:rsidP="00C77AF9">
      <w:pPr>
        <w:numPr>
          <w:ilvl w:val="0"/>
          <w:numId w:val="9"/>
        </w:numPr>
        <w:spacing w:before="120" w:after="120" w:line="288" w:lineRule="auto"/>
        <w:jc w:val="both"/>
        <w:rPr>
          <w:sz w:val="24"/>
          <w:szCs w:val="24"/>
          <w:lang w:val="sv-SE"/>
        </w:rPr>
      </w:pPr>
      <w:r>
        <w:rPr>
          <w:sz w:val="24"/>
          <w:szCs w:val="24"/>
          <w:lang w:val="sv-SE"/>
        </w:rPr>
        <w:t>Do được bổ nhiệm kiểm toán sau ngày kết thúc niên độ kế toán nên chúng tôi không thể tham gia chứng kiến kiểm kê các khoản mục tiền, hàng tồn kho, tài sản cổ định của Công ty tại kết thúc niên độ kế toán, một số khoản phải thu phải trả cũng chưa có biên bản đối chiếu xác nhận. Bằng các thủ tục kiểm toán khá thay thế, chúng tôi cũng chưa thu thập được đủ bằng chứng khẳng định tính hiện hữu và tính chính xác của các khoản mục này trên báo cáo tài chính tại ngày 31/12/2014. Các số liệu này được ghi nhận theo báo cáo của Công ty;</w:t>
      </w:r>
    </w:p>
    <w:p w:rsidR="00C77AF9" w:rsidRDefault="00C77AF9" w:rsidP="00C77AF9">
      <w:pPr>
        <w:numPr>
          <w:ilvl w:val="0"/>
          <w:numId w:val="9"/>
        </w:numPr>
        <w:spacing w:before="120" w:after="120" w:line="288" w:lineRule="auto"/>
        <w:jc w:val="both"/>
        <w:rPr>
          <w:sz w:val="24"/>
          <w:szCs w:val="24"/>
          <w:lang w:val="sv-SE"/>
        </w:rPr>
      </w:pPr>
      <w:r>
        <w:rPr>
          <w:sz w:val="24"/>
          <w:szCs w:val="24"/>
          <w:lang w:val="sv-SE"/>
        </w:rPr>
        <w:t>Chúng tôi chưa được cung cấp các chứng từ cần thiết liên quan đến một số tài khoản tiền gửi có kỳ hạn, nên chúng tôi chưa thể đưa ra ý kiến về tính chính xác và đầy đủ của việc hạch toán các khoản lãi tiền gửi có kỳ hạn trong báo cáo tài chính.</w:t>
      </w:r>
    </w:p>
    <w:p w:rsidR="00C77AF9" w:rsidRDefault="00C77AF9" w:rsidP="00C77AF9">
      <w:pPr>
        <w:numPr>
          <w:ilvl w:val="0"/>
          <w:numId w:val="9"/>
        </w:numPr>
        <w:spacing w:before="120" w:after="120" w:line="288" w:lineRule="auto"/>
        <w:jc w:val="both"/>
        <w:rPr>
          <w:sz w:val="24"/>
          <w:szCs w:val="24"/>
          <w:lang w:val="sv-SE"/>
        </w:rPr>
      </w:pPr>
      <w:r>
        <w:rPr>
          <w:sz w:val="24"/>
          <w:szCs w:val="24"/>
          <w:lang w:val="sv-SE"/>
        </w:rPr>
        <w:t>Chúng tôi chưa được tiếp cận trực tiếp các hồ sơ tài liệu liên quan của một số hợp đồng tư vấn khảo sát lập dự án, hợp đồng tư vấn thiết kế bản vẽ thi công, hợp đồng khảo sát địa chất,... nên chúng tôi không đủ căn cứ xác định được khối lượng công việc dở dang này hay mức độ hoàn thành của các hợp đồng này. Theo đó, chúng tôi không thể đưa ra ý kiến về các khoản mục doanh thu và giá vốn trình bày trên báo cáo tài chính có được ghi nhận đầy đủ và phù hợp với các nguyên tắc kế toán và chuẩn mực kế toán hay chưa.</w:t>
      </w:r>
    </w:p>
    <w:p w:rsidR="00C77AF9" w:rsidRPr="00B81D00" w:rsidRDefault="00C77AF9" w:rsidP="00C77AF9">
      <w:pPr>
        <w:spacing w:before="120" w:after="120" w:line="288" w:lineRule="auto"/>
        <w:ind w:left="567" w:hanging="567"/>
        <w:jc w:val="both"/>
        <w:rPr>
          <w:i/>
          <w:sz w:val="24"/>
          <w:szCs w:val="24"/>
          <w:lang w:val="sv-SE"/>
        </w:rPr>
      </w:pPr>
      <w:r w:rsidRPr="00B81D00">
        <w:rPr>
          <w:i/>
          <w:sz w:val="24"/>
          <w:szCs w:val="24"/>
          <w:lang w:val="sv-SE"/>
        </w:rPr>
        <w:t xml:space="preserve">- </w:t>
      </w:r>
      <w:r w:rsidRPr="00B81D00">
        <w:rPr>
          <w:i/>
          <w:sz w:val="24"/>
          <w:szCs w:val="24"/>
          <w:lang w:val="sv-SE"/>
        </w:rPr>
        <w:tab/>
        <w:t xml:space="preserve">Ý kiến </w:t>
      </w:r>
      <w:r>
        <w:rPr>
          <w:i/>
          <w:sz w:val="24"/>
          <w:szCs w:val="24"/>
          <w:lang w:val="sv-SE"/>
        </w:rPr>
        <w:t>Kiểm toán ngoại trừ</w:t>
      </w:r>
      <w:r w:rsidRPr="00B81D00">
        <w:rPr>
          <w:i/>
          <w:sz w:val="24"/>
          <w:szCs w:val="24"/>
          <w:lang w:val="sv-SE"/>
        </w:rPr>
        <w:t>:</w:t>
      </w:r>
    </w:p>
    <w:p w:rsidR="00A4446A" w:rsidRDefault="00C77AF9" w:rsidP="00A4446A">
      <w:pPr>
        <w:spacing w:before="120" w:after="120" w:line="288" w:lineRule="auto"/>
        <w:ind w:left="567"/>
        <w:jc w:val="both"/>
        <w:rPr>
          <w:sz w:val="24"/>
          <w:szCs w:val="24"/>
          <w:lang w:val="sv-SE"/>
        </w:rPr>
      </w:pPr>
      <w:r w:rsidRPr="00B81D00">
        <w:rPr>
          <w:sz w:val="24"/>
          <w:szCs w:val="24"/>
          <w:lang w:val="sv-SE"/>
        </w:rPr>
        <w:t>Theo ý kiế</w:t>
      </w:r>
      <w:r>
        <w:rPr>
          <w:sz w:val="24"/>
          <w:szCs w:val="24"/>
          <w:lang w:val="sv-SE"/>
        </w:rPr>
        <w:t>n của chúng tôi, ngoại trừ</w:t>
      </w:r>
      <w:r w:rsidRPr="00B81D00">
        <w:rPr>
          <w:sz w:val="24"/>
          <w:szCs w:val="24"/>
          <w:lang w:val="sv-SE"/>
        </w:rPr>
        <w:t xml:space="preserve"> ảnh hưởng của các vấn đề nêu trên</w:t>
      </w:r>
      <w:r>
        <w:rPr>
          <w:sz w:val="24"/>
          <w:szCs w:val="24"/>
          <w:lang w:val="sv-SE"/>
        </w:rPr>
        <w:t xml:space="preserve"> tại đoạn ”Cơ sở của ý kiến kiểm toán ngoại trừ”, báo cáo tài chính đã phản ánh trung thực và hợp lý trên các khía cạnh trọng yếu tình hình tài chính của Công ty Cổ phần Tư vấn Đầu tư và Xây dựng Việt Nam tại ngày 31/12/2014, cũng như kết quả hoạt động kinh doanh và tình hình lưu chuyển tiền tệ cho năm tài chính kết thúc cùng ngày, phù hợp với chuẩn mực kế toán, chế độ kế toán doanh nghiệp Việt Nam và các quy định pháp lý có liên quan đến việc lập và trình bày báo cáo tài chính.” </w:t>
      </w:r>
    </w:p>
    <w:p w:rsidR="00C77AF9" w:rsidRPr="00772DC0" w:rsidRDefault="00401FAE" w:rsidP="00C77AF9">
      <w:pPr>
        <w:pStyle w:val="Heading2"/>
        <w:tabs>
          <w:tab w:val="left" w:pos="600"/>
        </w:tabs>
        <w:spacing w:before="0" w:line="240" w:lineRule="auto"/>
        <w:jc w:val="left"/>
        <w:rPr>
          <w:b/>
          <w:sz w:val="24"/>
          <w:szCs w:val="24"/>
          <w:lang w:val="sv-SE"/>
        </w:rPr>
      </w:pPr>
      <w:bookmarkStart w:id="93" w:name="_Toc360802646"/>
      <w:bookmarkStart w:id="94" w:name="_Toc360802724"/>
      <w:bookmarkStart w:id="95" w:name="_Toc434498408"/>
      <w:bookmarkEnd w:id="91"/>
      <w:bookmarkEnd w:id="92"/>
      <w:r w:rsidRPr="00772DC0">
        <w:rPr>
          <w:b/>
          <w:sz w:val="24"/>
          <w:szCs w:val="24"/>
          <w:lang w:val="sv-SE"/>
        </w:rPr>
        <w:t>8</w:t>
      </w:r>
      <w:r w:rsidR="00C77AF9" w:rsidRPr="00772DC0">
        <w:rPr>
          <w:b/>
          <w:sz w:val="24"/>
          <w:szCs w:val="24"/>
          <w:lang w:val="sv-SE"/>
        </w:rPr>
        <w:t xml:space="preserve">. </w:t>
      </w:r>
      <w:r w:rsidR="00C77AF9" w:rsidRPr="00772DC0">
        <w:rPr>
          <w:b/>
          <w:sz w:val="24"/>
          <w:szCs w:val="24"/>
          <w:lang w:val="sv-SE"/>
        </w:rPr>
        <w:tab/>
        <w:t>Kế hoạch phát triển kinh doanh</w:t>
      </w:r>
      <w:bookmarkEnd w:id="93"/>
      <w:bookmarkEnd w:id="94"/>
      <w:r w:rsidR="00C77AF9" w:rsidRPr="00772DC0">
        <w:rPr>
          <w:b/>
          <w:sz w:val="24"/>
          <w:szCs w:val="24"/>
          <w:lang w:val="sv-SE"/>
        </w:rPr>
        <w:t xml:space="preserve"> năm 2015</w:t>
      </w:r>
      <w:bookmarkEnd w:id="95"/>
      <w:r w:rsidR="00C77AF9" w:rsidRPr="00772DC0">
        <w:rPr>
          <w:b/>
          <w:sz w:val="24"/>
          <w:szCs w:val="24"/>
          <w:lang w:val="sv-SE"/>
        </w:rPr>
        <w:t xml:space="preserve"> </w:t>
      </w:r>
    </w:p>
    <w:p w:rsidR="00C77AF9" w:rsidRPr="00936678" w:rsidRDefault="00C77AF9" w:rsidP="00C77AF9">
      <w:pPr>
        <w:rPr>
          <w:lang w:val="sv-SE"/>
        </w:rPr>
      </w:pPr>
    </w:p>
    <w:tbl>
      <w:tblPr>
        <w:tblStyle w:val="TableGrid"/>
        <w:tblW w:w="0" w:type="auto"/>
        <w:jc w:val="center"/>
        <w:tblInd w:w="714" w:type="dxa"/>
        <w:tblLook w:val="04A0"/>
      </w:tblPr>
      <w:tblGrid>
        <w:gridCol w:w="4023"/>
        <w:gridCol w:w="3580"/>
      </w:tblGrid>
      <w:tr w:rsidR="00C77AF9" w:rsidRPr="00936678" w:rsidTr="00772DC0">
        <w:trPr>
          <w:trHeight w:val="459"/>
          <w:jc w:val="center"/>
        </w:trPr>
        <w:tc>
          <w:tcPr>
            <w:tcW w:w="4023" w:type="dxa"/>
            <w:shd w:val="clear" w:color="auto" w:fill="C6D9F1" w:themeFill="text2" w:themeFillTint="33"/>
          </w:tcPr>
          <w:p w:rsidR="00C77AF9" w:rsidRPr="00936678" w:rsidRDefault="00C77AF9" w:rsidP="00A146CA">
            <w:pPr>
              <w:pStyle w:val="ListParagraph"/>
              <w:spacing w:before="120" w:line="312" w:lineRule="auto"/>
              <w:ind w:left="0"/>
              <w:jc w:val="center"/>
              <w:rPr>
                <w:b/>
                <w:sz w:val="24"/>
                <w:lang w:val="sv-SE"/>
              </w:rPr>
            </w:pPr>
            <w:r w:rsidRPr="00936678">
              <w:rPr>
                <w:b/>
                <w:sz w:val="24"/>
                <w:lang w:val="sv-SE"/>
              </w:rPr>
              <w:t>Chỉ tiêu</w:t>
            </w:r>
          </w:p>
        </w:tc>
        <w:tc>
          <w:tcPr>
            <w:tcW w:w="3580" w:type="dxa"/>
            <w:shd w:val="clear" w:color="auto" w:fill="C6D9F1" w:themeFill="text2" w:themeFillTint="33"/>
            <w:vAlign w:val="center"/>
          </w:tcPr>
          <w:p w:rsidR="00C77AF9" w:rsidRPr="00936678" w:rsidRDefault="00C77AF9" w:rsidP="00A146CA">
            <w:pPr>
              <w:pStyle w:val="ListParagraph"/>
              <w:spacing w:before="120" w:line="312" w:lineRule="auto"/>
              <w:ind w:left="0"/>
              <w:jc w:val="center"/>
              <w:rPr>
                <w:b/>
                <w:sz w:val="24"/>
                <w:lang w:val="sv-SE"/>
              </w:rPr>
            </w:pPr>
            <w:r w:rsidRPr="00936678">
              <w:rPr>
                <w:b/>
                <w:sz w:val="24"/>
                <w:lang w:val="sv-SE"/>
              </w:rPr>
              <w:t>Giá trị (VNĐ)</w:t>
            </w:r>
          </w:p>
        </w:tc>
      </w:tr>
      <w:tr w:rsidR="00C77AF9" w:rsidTr="00772DC0">
        <w:trPr>
          <w:trHeight w:val="474"/>
          <w:jc w:val="center"/>
        </w:trPr>
        <w:tc>
          <w:tcPr>
            <w:tcW w:w="4023" w:type="dxa"/>
          </w:tcPr>
          <w:p w:rsidR="00C77AF9" w:rsidRDefault="00C77AF9" w:rsidP="00A146CA">
            <w:pPr>
              <w:pStyle w:val="ListParagraph"/>
              <w:spacing w:before="120" w:line="312" w:lineRule="auto"/>
              <w:ind w:left="0"/>
              <w:rPr>
                <w:sz w:val="24"/>
                <w:lang w:val="sv-SE"/>
              </w:rPr>
            </w:pPr>
            <w:r w:rsidRPr="00170B21">
              <w:rPr>
                <w:sz w:val="24"/>
                <w:lang w:val="sv-SE"/>
              </w:rPr>
              <w:t>Giá trị sản lượng</w:t>
            </w:r>
          </w:p>
        </w:tc>
        <w:tc>
          <w:tcPr>
            <w:tcW w:w="3580" w:type="dxa"/>
            <w:vAlign w:val="center"/>
          </w:tcPr>
          <w:p w:rsidR="00C77AF9" w:rsidRDefault="00C77AF9" w:rsidP="00772DC0">
            <w:pPr>
              <w:pStyle w:val="ListParagraph"/>
              <w:spacing w:before="120" w:line="312" w:lineRule="auto"/>
              <w:ind w:left="0"/>
              <w:jc w:val="right"/>
              <w:rPr>
                <w:sz w:val="24"/>
                <w:lang w:val="sv-SE"/>
              </w:rPr>
            </w:pPr>
            <w:r w:rsidRPr="00170B21">
              <w:rPr>
                <w:sz w:val="24"/>
                <w:lang w:val="sv-SE"/>
              </w:rPr>
              <w:t>5</w:t>
            </w:r>
            <w:r w:rsidR="00772DC0">
              <w:rPr>
                <w:sz w:val="24"/>
                <w:lang w:val="sv-SE"/>
              </w:rPr>
              <w:t>5</w:t>
            </w:r>
            <w:r w:rsidRPr="00170B21">
              <w:rPr>
                <w:sz w:val="24"/>
                <w:lang w:val="sv-SE"/>
              </w:rPr>
              <w:t>.000.000.000</w:t>
            </w:r>
          </w:p>
        </w:tc>
      </w:tr>
      <w:tr w:rsidR="00C77AF9" w:rsidTr="00772DC0">
        <w:trPr>
          <w:trHeight w:val="459"/>
          <w:jc w:val="center"/>
        </w:trPr>
        <w:tc>
          <w:tcPr>
            <w:tcW w:w="4023" w:type="dxa"/>
          </w:tcPr>
          <w:p w:rsidR="00C77AF9" w:rsidRDefault="00C77AF9" w:rsidP="00A146CA">
            <w:pPr>
              <w:pStyle w:val="ListParagraph"/>
              <w:spacing w:before="120" w:line="312" w:lineRule="auto"/>
              <w:ind w:left="0"/>
              <w:rPr>
                <w:sz w:val="24"/>
                <w:lang w:val="sv-SE"/>
              </w:rPr>
            </w:pPr>
            <w:r w:rsidRPr="00170B21">
              <w:rPr>
                <w:sz w:val="24"/>
                <w:lang w:val="sv-SE"/>
              </w:rPr>
              <w:t>Doanh thu</w:t>
            </w:r>
          </w:p>
        </w:tc>
        <w:tc>
          <w:tcPr>
            <w:tcW w:w="3580" w:type="dxa"/>
            <w:vAlign w:val="center"/>
          </w:tcPr>
          <w:p w:rsidR="00C77AF9" w:rsidRDefault="00C77AF9" w:rsidP="00772DC0">
            <w:pPr>
              <w:pStyle w:val="ListParagraph"/>
              <w:spacing w:before="120" w:line="312" w:lineRule="auto"/>
              <w:ind w:left="0"/>
              <w:jc w:val="right"/>
              <w:rPr>
                <w:sz w:val="24"/>
                <w:lang w:val="sv-SE"/>
              </w:rPr>
            </w:pPr>
            <w:r w:rsidRPr="00170B21">
              <w:rPr>
                <w:sz w:val="24"/>
                <w:lang w:val="sv-SE"/>
              </w:rPr>
              <w:t>50.</w:t>
            </w:r>
            <w:r w:rsidR="00772DC0">
              <w:rPr>
                <w:sz w:val="24"/>
                <w:lang w:val="sv-SE"/>
              </w:rPr>
              <w:t>000</w:t>
            </w:r>
            <w:r w:rsidRPr="00170B21">
              <w:rPr>
                <w:sz w:val="24"/>
                <w:lang w:val="sv-SE"/>
              </w:rPr>
              <w:t>.000.000</w:t>
            </w:r>
          </w:p>
        </w:tc>
      </w:tr>
      <w:tr w:rsidR="00C77AF9" w:rsidTr="00772DC0">
        <w:trPr>
          <w:trHeight w:val="474"/>
          <w:jc w:val="center"/>
        </w:trPr>
        <w:tc>
          <w:tcPr>
            <w:tcW w:w="4023" w:type="dxa"/>
          </w:tcPr>
          <w:p w:rsidR="00C77AF9" w:rsidRDefault="00C77AF9" w:rsidP="00A146CA">
            <w:pPr>
              <w:pStyle w:val="ListParagraph"/>
              <w:spacing w:before="120" w:line="312" w:lineRule="auto"/>
              <w:ind w:left="0"/>
              <w:rPr>
                <w:sz w:val="24"/>
                <w:lang w:val="sv-SE"/>
              </w:rPr>
            </w:pPr>
            <w:r w:rsidRPr="00170B21">
              <w:rPr>
                <w:sz w:val="24"/>
                <w:lang w:val="sv-SE"/>
              </w:rPr>
              <w:t>Lợi nhuận trước thuế</w:t>
            </w:r>
          </w:p>
        </w:tc>
        <w:tc>
          <w:tcPr>
            <w:tcW w:w="3580" w:type="dxa"/>
            <w:vAlign w:val="center"/>
          </w:tcPr>
          <w:p w:rsidR="00C77AF9" w:rsidRDefault="00C77AF9" w:rsidP="00A146CA">
            <w:pPr>
              <w:pStyle w:val="ListParagraph"/>
              <w:spacing w:before="120" w:line="312" w:lineRule="auto"/>
              <w:ind w:left="0"/>
              <w:jc w:val="right"/>
              <w:rPr>
                <w:sz w:val="24"/>
                <w:lang w:val="sv-SE"/>
              </w:rPr>
            </w:pPr>
            <w:r w:rsidRPr="00170B21">
              <w:rPr>
                <w:sz w:val="24"/>
                <w:lang w:val="sv-SE"/>
              </w:rPr>
              <w:t>1.000.000.000</w:t>
            </w:r>
          </w:p>
        </w:tc>
      </w:tr>
      <w:tr w:rsidR="00C77AF9" w:rsidTr="00772DC0">
        <w:trPr>
          <w:trHeight w:val="474"/>
          <w:jc w:val="center"/>
        </w:trPr>
        <w:tc>
          <w:tcPr>
            <w:tcW w:w="4023" w:type="dxa"/>
          </w:tcPr>
          <w:p w:rsidR="00C77AF9" w:rsidRDefault="00C77AF9" w:rsidP="00A146CA">
            <w:pPr>
              <w:pStyle w:val="ListParagraph"/>
              <w:spacing w:before="120" w:line="312" w:lineRule="auto"/>
              <w:ind w:left="0"/>
              <w:rPr>
                <w:sz w:val="24"/>
                <w:lang w:val="sv-SE"/>
              </w:rPr>
            </w:pPr>
            <w:r w:rsidRPr="00170B21">
              <w:rPr>
                <w:sz w:val="24"/>
                <w:lang w:val="sv-SE"/>
              </w:rPr>
              <w:t>Tỷ lệ cổ tức trên vốn điều lệ</w:t>
            </w:r>
          </w:p>
        </w:tc>
        <w:tc>
          <w:tcPr>
            <w:tcW w:w="3580" w:type="dxa"/>
            <w:vAlign w:val="center"/>
          </w:tcPr>
          <w:p w:rsidR="00C77AF9" w:rsidRDefault="00C77AF9" w:rsidP="00A146CA">
            <w:pPr>
              <w:pStyle w:val="ListParagraph"/>
              <w:spacing w:before="120" w:line="312" w:lineRule="auto"/>
              <w:ind w:left="0"/>
              <w:jc w:val="right"/>
              <w:rPr>
                <w:sz w:val="24"/>
                <w:lang w:val="sv-SE"/>
              </w:rPr>
            </w:pPr>
            <w:r>
              <w:rPr>
                <w:sz w:val="24"/>
                <w:lang w:val="sv-SE"/>
              </w:rPr>
              <w:t>5%</w:t>
            </w:r>
          </w:p>
        </w:tc>
      </w:tr>
    </w:tbl>
    <w:p w:rsidR="00C77AF9" w:rsidRPr="00772DC0" w:rsidRDefault="00C77AF9" w:rsidP="00C77AF9">
      <w:pPr>
        <w:spacing w:before="120" w:line="288" w:lineRule="auto"/>
        <w:jc w:val="right"/>
        <w:rPr>
          <w:i/>
          <w:sz w:val="22"/>
          <w:szCs w:val="22"/>
          <w:lang w:val="sv-SE"/>
        </w:rPr>
      </w:pPr>
      <w:r w:rsidRPr="0092080E">
        <w:rPr>
          <w:i/>
          <w:sz w:val="22"/>
          <w:szCs w:val="22"/>
          <w:lang w:val="sv-SE"/>
        </w:rPr>
        <w:tab/>
      </w:r>
      <w:r w:rsidRPr="00772DC0">
        <w:rPr>
          <w:i/>
          <w:sz w:val="22"/>
          <w:szCs w:val="22"/>
          <w:lang w:val="sv-SE"/>
        </w:rPr>
        <w:t xml:space="preserve">Nguồn: </w:t>
      </w:r>
      <w:r w:rsidR="00772DC0" w:rsidRPr="00772DC0">
        <w:rPr>
          <w:i/>
          <w:sz w:val="22"/>
          <w:szCs w:val="22"/>
          <w:lang w:val="sv-SE"/>
        </w:rPr>
        <w:t xml:space="preserve">Nghị quyết Đại hội đồng cổ đông năm 2015 của </w:t>
      </w:r>
      <w:r w:rsidRPr="00772DC0">
        <w:rPr>
          <w:i/>
          <w:sz w:val="22"/>
          <w:szCs w:val="22"/>
          <w:lang w:val="sv-SE"/>
        </w:rPr>
        <w:t xml:space="preserve">CTCP Tư vấn Xây dựng Việt Nam </w:t>
      </w:r>
    </w:p>
    <w:p w:rsidR="00C77AF9" w:rsidRPr="0092080E" w:rsidRDefault="005624D8" w:rsidP="00C77AF9">
      <w:pPr>
        <w:pStyle w:val="Heading1"/>
        <w:numPr>
          <w:ilvl w:val="0"/>
          <w:numId w:val="0"/>
        </w:numPr>
        <w:spacing w:after="120"/>
        <w:ind w:left="567" w:hanging="567"/>
        <w:rPr>
          <w:b/>
          <w:color w:val="244061"/>
          <w:sz w:val="24"/>
          <w:szCs w:val="24"/>
          <w:lang w:val="sv-SE"/>
        </w:rPr>
      </w:pPr>
      <w:bookmarkStart w:id="96" w:name="_Toc360802648"/>
      <w:bookmarkStart w:id="97" w:name="_Toc360802726"/>
      <w:bookmarkStart w:id="98" w:name="_Toc434498409"/>
      <w:bookmarkEnd w:id="4"/>
      <w:r>
        <w:rPr>
          <w:b/>
          <w:color w:val="244061"/>
          <w:sz w:val="24"/>
          <w:szCs w:val="24"/>
          <w:lang w:val="sv-SE"/>
        </w:rPr>
        <w:t>I</w:t>
      </w:r>
      <w:r w:rsidR="00C77AF9" w:rsidRPr="0092080E">
        <w:rPr>
          <w:b/>
          <w:color w:val="244061"/>
          <w:sz w:val="24"/>
          <w:szCs w:val="24"/>
          <w:lang w:val="sv-SE"/>
        </w:rPr>
        <w:t>II.</w:t>
      </w:r>
      <w:r w:rsidR="00C77AF9" w:rsidRPr="0092080E">
        <w:rPr>
          <w:b/>
          <w:color w:val="244061"/>
          <w:sz w:val="24"/>
          <w:szCs w:val="24"/>
          <w:lang w:val="sv-SE"/>
        </w:rPr>
        <w:tab/>
        <w:t>THAY LỜI KẾT</w:t>
      </w:r>
      <w:bookmarkEnd w:id="96"/>
      <w:bookmarkEnd w:id="97"/>
      <w:bookmarkEnd w:id="98"/>
    </w:p>
    <w:p w:rsidR="00CD7377" w:rsidRDefault="00C77AF9" w:rsidP="00DB1EBD">
      <w:pPr>
        <w:widowControl w:val="0"/>
        <w:autoSpaceDE w:val="0"/>
        <w:autoSpaceDN w:val="0"/>
        <w:adjustRightInd w:val="0"/>
        <w:spacing w:before="120" w:after="120" w:line="288" w:lineRule="auto"/>
        <w:ind w:left="562"/>
        <w:jc w:val="both"/>
        <w:rPr>
          <w:sz w:val="24"/>
          <w:szCs w:val="24"/>
          <w:lang w:val="sv-SE"/>
        </w:rPr>
      </w:pPr>
      <w:r w:rsidRPr="0092080E">
        <w:rPr>
          <w:sz w:val="24"/>
          <w:szCs w:val="24"/>
          <w:lang w:val="sv-SE"/>
        </w:rPr>
        <w:lastRenderedPageBreak/>
        <w:t xml:space="preserve">Bản công bố thông tin </w:t>
      </w:r>
      <w:r w:rsidR="00DB1EBD">
        <w:rPr>
          <w:sz w:val="24"/>
          <w:szCs w:val="24"/>
          <w:lang w:val="sv-SE"/>
        </w:rPr>
        <w:t xml:space="preserve">tóm tắt </w:t>
      </w:r>
      <w:r w:rsidRPr="0092080E">
        <w:rPr>
          <w:sz w:val="24"/>
          <w:szCs w:val="24"/>
          <w:lang w:val="sv-SE"/>
        </w:rPr>
        <w:t>này được cung cấp cho các nhà đầu tư nhằm mục đích giúp các nhà đầu tư có thể tự đánh giá về tài sản, hoạt động kinh doanh, tình hình tài chính và triển vọng của Công ty trong tương lai. Các thông tin này không hàm ý bảo đảm giá trị của cổ phần.</w:t>
      </w:r>
      <w:r w:rsidR="00DB1EBD">
        <w:rPr>
          <w:sz w:val="24"/>
          <w:szCs w:val="24"/>
          <w:lang w:val="sv-SE"/>
        </w:rPr>
        <w:t xml:space="preserve"> </w:t>
      </w:r>
    </w:p>
    <w:p w:rsidR="00E85DA8" w:rsidRDefault="003E553D" w:rsidP="00E85DA8">
      <w:pPr>
        <w:widowControl w:val="0"/>
        <w:autoSpaceDE w:val="0"/>
        <w:autoSpaceDN w:val="0"/>
        <w:adjustRightInd w:val="0"/>
        <w:spacing w:before="120" w:after="120" w:line="288" w:lineRule="auto"/>
        <w:ind w:left="562"/>
        <w:jc w:val="both"/>
        <w:rPr>
          <w:lang w:val="nl-NL"/>
        </w:rPr>
      </w:pPr>
      <w:r>
        <w:rPr>
          <w:sz w:val="24"/>
          <w:szCs w:val="24"/>
        </w:rPr>
        <w:t xml:space="preserve">Việc đánh giá và lựa chọn ngôn từ trong Bản Công bố thông tin tóm tắt này đã được Công ty cổ phần </w:t>
      </w:r>
      <w:r w:rsidR="00AA67AF">
        <w:rPr>
          <w:sz w:val="24"/>
          <w:szCs w:val="24"/>
        </w:rPr>
        <w:t>Chứng khoán Sài Gòn – Hà Nội thực hiện một cách hợp lý và cẩn trọng dựa trên các thông tin và số liệu về Doanh nghiệp do Tổng Công ty Xây dựng Công trình giao thông 1 – Công ty CP cung cấp.</w:t>
      </w:r>
      <w:r w:rsidR="00DB1EBD" w:rsidRPr="00EA6D4B">
        <w:rPr>
          <w:sz w:val="24"/>
          <w:szCs w:val="24"/>
        </w:rPr>
        <w:t xml:space="preserve"> </w:t>
      </w:r>
      <w:r w:rsidR="00772DC0" w:rsidRPr="00772DC0">
        <w:rPr>
          <w:sz w:val="24"/>
          <w:szCs w:val="24"/>
        </w:rPr>
        <w:t>Người đọc chỉ nên sử dụng báo cáo này như là một nguồn thông tin tham khảo và có trách nhiệm tự tìm hiểu, đánh giá các thông tin về doanh nghiệp và chịu trách nhiệm về quyết định đầu tư của mình.</w:t>
      </w:r>
    </w:p>
    <w:p w:rsidR="00C77AF9" w:rsidRPr="00766A3E" w:rsidRDefault="00C77AF9" w:rsidP="00766A3E">
      <w:pPr>
        <w:widowControl w:val="0"/>
        <w:autoSpaceDE w:val="0"/>
        <w:autoSpaceDN w:val="0"/>
        <w:adjustRightInd w:val="0"/>
        <w:spacing w:before="120" w:after="120" w:line="288" w:lineRule="auto"/>
        <w:ind w:left="562"/>
        <w:jc w:val="right"/>
        <w:rPr>
          <w:lang w:val="nl-NL"/>
        </w:rPr>
      </w:pPr>
      <w:r>
        <w:rPr>
          <w:i/>
          <w:sz w:val="24"/>
          <w:szCs w:val="24"/>
          <w:lang w:val="nl-NL"/>
        </w:rPr>
        <w:t>Hà Nội,</w:t>
      </w:r>
      <w:r w:rsidRPr="00020D3C">
        <w:rPr>
          <w:i/>
          <w:sz w:val="24"/>
          <w:szCs w:val="24"/>
          <w:lang w:val="nl-NL"/>
        </w:rPr>
        <w:t xml:space="preserve"> ngày </w:t>
      </w:r>
      <w:r>
        <w:rPr>
          <w:i/>
          <w:sz w:val="24"/>
          <w:szCs w:val="24"/>
          <w:lang w:val="nl-NL"/>
        </w:rPr>
        <w:t xml:space="preserve">    </w:t>
      </w:r>
      <w:r w:rsidRPr="00020D3C">
        <w:rPr>
          <w:i/>
          <w:sz w:val="24"/>
          <w:szCs w:val="24"/>
          <w:lang w:val="nl-NL"/>
        </w:rPr>
        <w:t>thán</w:t>
      </w:r>
      <w:r w:rsidR="00445720">
        <w:rPr>
          <w:i/>
          <w:sz w:val="24"/>
          <w:szCs w:val="24"/>
          <w:lang w:val="nl-NL"/>
        </w:rPr>
        <w:t xml:space="preserve">g 11 </w:t>
      </w:r>
      <w:r w:rsidRPr="00020D3C">
        <w:rPr>
          <w:i/>
          <w:sz w:val="24"/>
          <w:szCs w:val="24"/>
          <w:lang w:val="nl-NL"/>
        </w:rPr>
        <w:t>năm 201</w:t>
      </w:r>
      <w:r>
        <w:rPr>
          <w:i/>
          <w:sz w:val="24"/>
          <w:szCs w:val="24"/>
          <w:lang w:val="nl-NL"/>
        </w:rPr>
        <w:t>5</w:t>
      </w:r>
    </w:p>
    <w:p w:rsidR="00C77AF9" w:rsidRDefault="00607A76" w:rsidP="00C77AF9">
      <w:pPr>
        <w:spacing w:before="80" w:after="80"/>
        <w:ind w:left="357"/>
        <w:jc w:val="center"/>
        <w:rPr>
          <w:b/>
          <w:lang w:val="nl-NL"/>
        </w:rPr>
      </w:pPr>
      <w:r>
        <w:rPr>
          <w:b/>
          <w:lang w:val="nl-NL"/>
        </w:rPr>
        <w:t>ĐẠI DIỆN CỦA TỔ CHỨC CHÀO BÁN</w:t>
      </w:r>
    </w:p>
    <w:p w:rsidR="00C77AF9" w:rsidRDefault="00C77AF9" w:rsidP="00C77AF9">
      <w:pPr>
        <w:spacing w:before="80" w:after="80"/>
        <w:ind w:left="357" w:hanging="215"/>
        <w:jc w:val="center"/>
        <w:rPr>
          <w:b/>
          <w:lang w:val="nl-NL"/>
        </w:rPr>
      </w:pPr>
      <w:r>
        <w:rPr>
          <w:b/>
          <w:lang w:val="nl-NL"/>
        </w:rPr>
        <w:t>TỔNG CÔNG TY XÂY DỰNG CÔNG TRÌNH GIAO THÔNG 1 – CÔNG TY CP</w:t>
      </w:r>
    </w:p>
    <w:p w:rsidR="00C77AF9" w:rsidRDefault="00C77AF9" w:rsidP="00C77AF9">
      <w:pPr>
        <w:spacing w:before="80" w:after="80" w:line="312" w:lineRule="auto"/>
        <w:jc w:val="center"/>
        <w:rPr>
          <w:b/>
          <w:lang w:val="nl-NL"/>
        </w:rPr>
      </w:pPr>
      <w:r>
        <w:rPr>
          <w:b/>
          <w:lang w:val="nl-NL"/>
        </w:rPr>
        <w:t>TỔNG GIÁM ĐỐC</w:t>
      </w:r>
    </w:p>
    <w:p w:rsidR="00C77AF9" w:rsidRDefault="00C77AF9" w:rsidP="00C77AF9">
      <w:pPr>
        <w:spacing w:before="80" w:after="80" w:line="312" w:lineRule="auto"/>
        <w:ind w:left="357"/>
        <w:jc w:val="center"/>
        <w:rPr>
          <w:b/>
          <w:lang w:val="nl-NL"/>
        </w:rPr>
      </w:pPr>
    </w:p>
    <w:p w:rsidR="00C77AF9" w:rsidRDefault="00C77AF9" w:rsidP="00C77AF9">
      <w:pPr>
        <w:spacing w:before="80" w:after="80" w:line="312" w:lineRule="auto"/>
        <w:ind w:left="357"/>
        <w:jc w:val="center"/>
        <w:rPr>
          <w:b/>
          <w:lang w:val="nl-NL"/>
        </w:rPr>
      </w:pPr>
    </w:p>
    <w:p w:rsidR="00C77AF9" w:rsidRDefault="00C77AF9" w:rsidP="00C77AF9">
      <w:pPr>
        <w:spacing w:before="80" w:after="80" w:line="312" w:lineRule="auto"/>
        <w:ind w:left="357"/>
        <w:jc w:val="center"/>
        <w:rPr>
          <w:b/>
          <w:lang w:val="nl-NL"/>
        </w:rPr>
      </w:pPr>
    </w:p>
    <w:p w:rsidR="00C77AF9" w:rsidRDefault="00C77AF9" w:rsidP="00C77AF9">
      <w:pPr>
        <w:spacing w:before="80" w:after="80" w:line="312" w:lineRule="auto"/>
        <w:jc w:val="center"/>
        <w:rPr>
          <w:b/>
          <w:lang w:val="nl-NL"/>
        </w:rPr>
      </w:pPr>
      <w:r>
        <w:rPr>
          <w:b/>
          <w:lang w:val="nl-NL"/>
        </w:rPr>
        <w:t>QUÁCH BÁ VƯƠNG</w:t>
      </w:r>
    </w:p>
    <w:p w:rsidR="00C77AF9" w:rsidRDefault="00C77AF9" w:rsidP="00C77AF9">
      <w:pPr>
        <w:spacing w:before="80" w:after="80" w:line="312" w:lineRule="auto"/>
        <w:ind w:left="357"/>
        <w:jc w:val="center"/>
        <w:rPr>
          <w:b/>
          <w:lang w:val="nl-NL"/>
        </w:rPr>
      </w:pPr>
    </w:p>
    <w:p w:rsidR="00C77AF9" w:rsidRPr="00B61528" w:rsidRDefault="00C77AF9" w:rsidP="00C77AF9">
      <w:pPr>
        <w:spacing w:before="80" w:after="80" w:line="312" w:lineRule="auto"/>
        <w:ind w:left="357"/>
        <w:jc w:val="center"/>
        <w:rPr>
          <w:b/>
          <w:lang w:val="nl-NL"/>
        </w:rPr>
      </w:pPr>
    </w:p>
    <w:tbl>
      <w:tblPr>
        <w:tblW w:w="0" w:type="auto"/>
        <w:jc w:val="center"/>
        <w:tblInd w:w="108" w:type="dxa"/>
        <w:tblLook w:val="01E0"/>
      </w:tblPr>
      <w:tblGrid>
        <w:gridCol w:w="9456"/>
      </w:tblGrid>
      <w:tr w:rsidR="00C77AF9" w:rsidRPr="00A74340" w:rsidTr="00A146CA">
        <w:trPr>
          <w:jc w:val="center"/>
        </w:trPr>
        <w:tc>
          <w:tcPr>
            <w:tcW w:w="9456" w:type="dxa"/>
          </w:tcPr>
          <w:p w:rsidR="00C77AF9" w:rsidRPr="0071732F" w:rsidRDefault="00C77AF9" w:rsidP="00A146CA">
            <w:pPr>
              <w:widowControl w:val="0"/>
              <w:overflowPunct w:val="0"/>
              <w:autoSpaceDE w:val="0"/>
              <w:autoSpaceDN w:val="0"/>
              <w:adjustRightInd w:val="0"/>
              <w:spacing w:before="60" w:after="60"/>
              <w:jc w:val="center"/>
              <w:textAlignment w:val="baseline"/>
              <w:rPr>
                <w:rFonts w:eastAsia="MS Mincho"/>
                <w:b/>
                <w:sz w:val="24"/>
                <w:lang w:val="de-DE"/>
              </w:rPr>
            </w:pPr>
            <w:r w:rsidRPr="0071732F">
              <w:rPr>
                <w:rFonts w:eastAsia="MS Mincho"/>
                <w:b/>
                <w:sz w:val="24"/>
                <w:lang w:val="de-DE"/>
              </w:rPr>
              <w:t xml:space="preserve">ĐẠI DIỆN TỔ CHỨC </w:t>
            </w:r>
            <w:r>
              <w:rPr>
                <w:rFonts w:eastAsia="MS Mincho"/>
                <w:b/>
                <w:sz w:val="24"/>
                <w:lang w:val="de-DE"/>
              </w:rPr>
              <w:t>THỰC HIỆN CHÀO BÁN CẠNH TRANH CỔ PHẦN</w:t>
            </w:r>
          </w:p>
          <w:p w:rsidR="00C77AF9" w:rsidRPr="0071732F" w:rsidRDefault="00C77AF9" w:rsidP="00A146CA">
            <w:pPr>
              <w:widowControl w:val="0"/>
              <w:overflowPunct w:val="0"/>
              <w:autoSpaceDE w:val="0"/>
              <w:autoSpaceDN w:val="0"/>
              <w:adjustRightInd w:val="0"/>
              <w:spacing w:before="60" w:after="60"/>
              <w:jc w:val="center"/>
              <w:textAlignment w:val="baseline"/>
              <w:rPr>
                <w:rFonts w:eastAsia="MS Mincho"/>
                <w:b/>
                <w:sz w:val="24"/>
                <w:lang w:val="de-DE"/>
              </w:rPr>
            </w:pPr>
            <w:r w:rsidRPr="0071732F">
              <w:rPr>
                <w:rFonts w:eastAsia="MS Mincho"/>
                <w:b/>
                <w:sz w:val="24"/>
                <w:lang w:val="de-DE"/>
              </w:rPr>
              <w:t>CÔNG TY CỔ PHẦN CHỨNG KHOÁN SÀI GÒN – HÀ NỘI</w:t>
            </w:r>
          </w:p>
          <w:p w:rsidR="00C77AF9" w:rsidRDefault="00C77AF9" w:rsidP="00A146CA">
            <w:pPr>
              <w:widowControl w:val="0"/>
              <w:overflowPunct w:val="0"/>
              <w:autoSpaceDE w:val="0"/>
              <w:autoSpaceDN w:val="0"/>
              <w:adjustRightInd w:val="0"/>
              <w:ind w:hanging="202"/>
              <w:jc w:val="center"/>
              <w:textAlignment w:val="baseline"/>
              <w:rPr>
                <w:rFonts w:eastAsia="MS Mincho"/>
                <w:b/>
                <w:sz w:val="24"/>
                <w:lang w:val="de-DE"/>
              </w:rPr>
            </w:pPr>
            <w:r>
              <w:rPr>
                <w:rFonts w:eastAsia="MS Mincho"/>
                <w:b/>
                <w:sz w:val="24"/>
                <w:lang w:val="de-DE"/>
              </w:rPr>
              <w:t>TỔNG GIÁM ĐỐC</w:t>
            </w:r>
          </w:p>
          <w:p w:rsidR="00C77AF9" w:rsidRDefault="00C77AF9" w:rsidP="00A146CA">
            <w:pPr>
              <w:widowControl w:val="0"/>
              <w:overflowPunct w:val="0"/>
              <w:autoSpaceDE w:val="0"/>
              <w:autoSpaceDN w:val="0"/>
              <w:adjustRightInd w:val="0"/>
              <w:ind w:hanging="202"/>
              <w:jc w:val="center"/>
              <w:textAlignment w:val="baseline"/>
              <w:rPr>
                <w:rFonts w:eastAsia="MS Mincho"/>
                <w:b/>
                <w:sz w:val="24"/>
                <w:lang w:val="de-DE"/>
              </w:rPr>
            </w:pPr>
          </w:p>
          <w:p w:rsidR="00C77AF9" w:rsidRDefault="00C77AF9" w:rsidP="00A146CA">
            <w:pPr>
              <w:widowControl w:val="0"/>
              <w:overflowPunct w:val="0"/>
              <w:autoSpaceDE w:val="0"/>
              <w:autoSpaceDN w:val="0"/>
              <w:adjustRightInd w:val="0"/>
              <w:ind w:hanging="202"/>
              <w:jc w:val="center"/>
              <w:textAlignment w:val="baseline"/>
              <w:rPr>
                <w:rFonts w:eastAsia="MS Mincho"/>
                <w:b/>
                <w:sz w:val="24"/>
                <w:lang w:val="de-DE"/>
              </w:rPr>
            </w:pPr>
          </w:p>
          <w:p w:rsidR="00C77AF9" w:rsidRDefault="00C77AF9" w:rsidP="00A146CA">
            <w:pPr>
              <w:widowControl w:val="0"/>
              <w:overflowPunct w:val="0"/>
              <w:autoSpaceDE w:val="0"/>
              <w:autoSpaceDN w:val="0"/>
              <w:adjustRightInd w:val="0"/>
              <w:ind w:hanging="202"/>
              <w:jc w:val="center"/>
              <w:textAlignment w:val="baseline"/>
              <w:rPr>
                <w:rFonts w:eastAsia="MS Mincho"/>
                <w:b/>
                <w:sz w:val="24"/>
                <w:lang w:val="de-DE"/>
              </w:rPr>
            </w:pPr>
          </w:p>
          <w:p w:rsidR="00C77AF9" w:rsidRDefault="00C77AF9" w:rsidP="00A146CA">
            <w:pPr>
              <w:widowControl w:val="0"/>
              <w:overflowPunct w:val="0"/>
              <w:autoSpaceDE w:val="0"/>
              <w:autoSpaceDN w:val="0"/>
              <w:adjustRightInd w:val="0"/>
              <w:ind w:hanging="202"/>
              <w:jc w:val="center"/>
              <w:textAlignment w:val="baseline"/>
              <w:rPr>
                <w:rFonts w:eastAsia="MS Mincho"/>
                <w:b/>
                <w:sz w:val="24"/>
                <w:lang w:val="de-DE"/>
              </w:rPr>
            </w:pPr>
          </w:p>
          <w:p w:rsidR="00C77AF9" w:rsidRDefault="00C77AF9" w:rsidP="00A146CA">
            <w:pPr>
              <w:widowControl w:val="0"/>
              <w:overflowPunct w:val="0"/>
              <w:autoSpaceDE w:val="0"/>
              <w:autoSpaceDN w:val="0"/>
              <w:adjustRightInd w:val="0"/>
              <w:ind w:hanging="202"/>
              <w:jc w:val="center"/>
              <w:textAlignment w:val="baseline"/>
              <w:rPr>
                <w:rFonts w:eastAsia="MS Mincho"/>
                <w:b/>
                <w:sz w:val="24"/>
                <w:lang w:val="de-DE"/>
              </w:rPr>
            </w:pPr>
          </w:p>
          <w:p w:rsidR="00C77AF9" w:rsidRDefault="00C77AF9" w:rsidP="00A146CA">
            <w:pPr>
              <w:widowControl w:val="0"/>
              <w:overflowPunct w:val="0"/>
              <w:autoSpaceDE w:val="0"/>
              <w:autoSpaceDN w:val="0"/>
              <w:adjustRightInd w:val="0"/>
              <w:ind w:hanging="202"/>
              <w:jc w:val="center"/>
              <w:textAlignment w:val="baseline"/>
              <w:rPr>
                <w:rFonts w:eastAsia="MS Mincho"/>
                <w:b/>
                <w:sz w:val="24"/>
                <w:lang w:val="de-DE"/>
              </w:rPr>
            </w:pPr>
          </w:p>
          <w:p w:rsidR="00C77AF9" w:rsidRPr="0071732F" w:rsidRDefault="00C77AF9" w:rsidP="00A146CA">
            <w:pPr>
              <w:widowControl w:val="0"/>
              <w:overflowPunct w:val="0"/>
              <w:autoSpaceDE w:val="0"/>
              <w:autoSpaceDN w:val="0"/>
              <w:adjustRightInd w:val="0"/>
              <w:ind w:hanging="202"/>
              <w:jc w:val="center"/>
              <w:textAlignment w:val="baseline"/>
              <w:rPr>
                <w:rFonts w:eastAsia="MS Mincho"/>
                <w:b/>
                <w:sz w:val="24"/>
                <w:lang w:val="de-DE"/>
              </w:rPr>
            </w:pPr>
            <w:r>
              <w:rPr>
                <w:rFonts w:eastAsia="MS Mincho"/>
                <w:b/>
                <w:sz w:val="24"/>
                <w:lang w:val="de-DE"/>
              </w:rPr>
              <w:t>VŨ ĐỨC TIẾN</w:t>
            </w:r>
          </w:p>
        </w:tc>
      </w:tr>
    </w:tbl>
    <w:p w:rsidR="00C77AF9" w:rsidRPr="0000345F" w:rsidRDefault="00C77AF9" w:rsidP="00C77AF9">
      <w:pPr>
        <w:rPr>
          <w:lang w:val="de-DE"/>
        </w:rPr>
      </w:pPr>
    </w:p>
    <w:p w:rsidR="00C77AF9" w:rsidRPr="00A74340" w:rsidRDefault="00C77AF9" w:rsidP="00C77AF9">
      <w:pPr>
        <w:rPr>
          <w:lang w:val="de-DE"/>
        </w:rPr>
      </w:pPr>
    </w:p>
    <w:p w:rsidR="00A146CA" w:rsidRDefault="00A146CA"/>
    <w:sectPr w:rsidR="00A146CA" w:rsidSect="00A146CA">
      <w:headerReference w:type="even" r:id="rId10"/>
      <w:headerReference w:type="default" r:id="rId11"/>
      <w:footerReference w:type="even" r:id="rId12"/>
      <w:footerReference w:type="default" r:id="rId13"/>
      <w:headerReference w:type="first" r:id="rId14"/>
      <w:pgSz w:w="11907" w:h="16840" w:code="9"/>
      <w:pgMar w:top="1138" w:right="1008" w:bottom="1276" w:left="1411" w:header="173" w:footer="0" w:gutter="0"/>
      <w:pgNumType w:start="1"/>
      <w:cols w:space="720"/>
      <w:docGrid w:linePitch="3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0041" w:rsidRDefault="00340041" w:rsidP="00A5627A">
      <w:r>
        <w:separator/>
      </w:r>
    </w:p>
  </w:endnote>
  <w:endnote w:type="continuationSeparator" w:id="1">
    <w:p w:rsidR="00340041" w:rsidRDefault="00340041" w:rsidP="00A562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I-Times">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NTime">
    <w:altName w:val="Arial"/>
    <w:charset w:val="00"/>
    <w:family w:val="swiss"/>
    <w:pitch w:val="variable"/>
    <w:sig w:usb0="00000003" w:usb1="00000000" w:usb2="00000000" w:usb3="00000000" w:csb0="00000001" w:csb1="00000000"/>
  </w:font>
  <w:font w:name="VN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Arial Narrow">
    <w:panose1 w:val="020B7200000000000000"/>
    <w:charset w:val="00"/>
    <w:family w:val="swiss"/>
    <w:pitch w:val="variable"/>
    <w:sig w:usb0="00000007" w:usb1="00000000" w:usb2="00000000" w:usb3="00000000" w:csb0="00000003"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 w:name=".VnCentury Schoolbook">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387" w:rsidRDefault="005E4D6F" w:rsidP="00A146CA">
    <w:pPr>
      <w:pStyle w:val="Footer"/>
      <w:framePr w:wrap="around" w:vAnchor="text" w:hAnchor="margin" w:xAlign="center" w:y="1"/>
      <w:rPr>
        <w:rStyle w:val="PageNumber"/>
      </w:rPr>
    </w:pPr>
    <w:r>
      <w:rPr>
        <w:rStyle w:val="PageNumber"/>
      </w:rPr>
      <w:fldChar w:fldCharType="begin"/>
    </w:r>
    <w:r w:rsidR="00710387">
      <w:rPr>
        <w:rStyle w:val="PageNumber"/>
      </w:rPr>
      <w:instrText xml:space="preserve">PAGE  </w:instrText>
    </w:r>
    <w:r>
      <w:rPr>
        <w:rStyle w:val="PageNumber"/>
      </w:rPr>
      <w:fldChar w:fldCharType="end"/>
    </w:r>
  </w:p>
  <w:p w:rsidR="00710387" w:rsidRDefault="00710387" w:rsidP="00A146C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387" w:rsidRPr="00AB46C3" w:rsidRDefault="00710387" w:rsidP="00A146CA">
    <w:pPr>
      <w:ind w:right="357"/>
      <w:rPr>
        <w:color w:val="000000"/>
      </w:rPr>
    </w:pPr>
    <w:r w:rsidRPr="00AB46C3">
      <w:rPr>
        <w:b/>
        <w:color w:val="000000"/>
        <w:sz w:val="22"/>
        <w:szCs w:val="22"/>
        <w:lang w:val="en-US"/>
      </w:rPr>
      <w:t>Tổ chức tư vấn: CÔNG TY CỔ PHẦN CHỨNG KHOÁN SÀI GÒN – HÀ NỘI</w:t>
    </w:r>
  </w:p>
  <w:p w:rsidR="00710387" w:rsidRPr="005C4658" w:rsidRDefault="005E4D6F" w:rsidP="00A146CA">
    <w:pPr>
      <w:pStyle w:val="Footer"/>
      <w:pBdr>
        <w:top w:val="thinThickSmallGap" w:sz="24" w:space="1" w:color="622423"/>
      </w:pBdr>
      <w:jc w:val="right"/>
      <w:rPr>
        <w:sz w:val="24"/>
        <w:szCs w:val="24"/>
      </w:rPr>
    </w:pPr>
    <w:r w:rsidRPr="005C4658">
      <w:rPr>
        <w:sz w:val="24"/>
        <w:szCs w:val="24"/>
      </w:rPr>
      <w:fldChar w:fldCharType="begin"/>
    </w:r>
    <w:r w:rsidR="00710387" w:rsidRPr="005C4658">
      <w:rPr>
        <w:sz w:val="24"/>
        <w:szCs w:val="24"/>
      </w:rPr>
      <w:instrText xml:space="preserve"> PAGE   \* MERGEFORMAT </w:instrText>
    </w:r>
    <w:r w:rsidRPr="005C4658">
      <w:rPr>
        <w:sz w:val="24"/>
        <w:szCs w:val="24"/>
      </w:rPr>
      <w:fldChar w:fldCharType="separate"/>
    </w:r>
    <w:r w:rsidR="00E20D62">
      <w:rPr>
        <w:noProof/>
        <w:sz w:val="24"/>
        <w:szCs w:val="24"/>
      </w:rPr>
      <w:t>7</w:t>
    </w:r>
    <w:r w:rsidRPr="005C4658">
      <w:rPr>
        <w:sz w:val="24"/>
        <w:szCs w:val="24"/>
      </w:rPr>
      <w:fldChar w:fldCharType="end"/>
    </w:r>
  </w:p>
  <w:p w:rsidR="00710387" w:rsidRPr="00022867" w:rsidRDefault="00710387" w:rsidP="00A146CA">
    <w:pPr>
      <w:ind w:right="357"/>
      <w:jc w:val="right"/>
      <w:rPr>
        <w:color w:val="000000"/>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0041" w:rsidRDefault="00340041" w:rsidP="00A5627A">
      <w:r>
        <w:separator/>
      </w:r>
    </w:p>
  </w:footnote>
  <w:footnote w:type="continuationSeparator" w:id="1">
    <w:p w:rsidR="00340041" w:rsidRDefault="00340041" w:rsidP="00A562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387" w:rsidRDefault="005E4D6F">
    <w:pPr>
      <w:pStyle w:val="Header"/>
    </w:pPr>
    <w:r w:rsidRPr="005E4D6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688532" o:spid="_x0000_s2050" type="#_x0000_t75" style="position:absolute;margin-left:0;margin-top:0;width:467.2pt;height:467.2pt;z-index:-251655168;mso-position-horizontal:center;mso-position-horizontal-relative:margin;mso-position-vertical:center;mso-position-vertical-relative:margin" o:allowincell="f">
          <v:imagedata r:id="rId1" o:title="untitled"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387" w:rsidRDefault="005E4D6F">
    <w:pPr>
      <w:pStyle w:val="Header"/>
    </w:pPr>
    <w:r>
      <w:rPr>
        <w:noProof/>
        <w:lang w:val="en-US"/>
      </w:rPr>
      <w:pict>
        <v:rect id="Rectangle 3" o:spid="_x0000_s2051" style="position:absolute;margin-left:1.85pt;margin-top:4.55pt;width:467.25pt;height:30.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" filled="f" stroked="f">
          <v:textbox>
            <w:txbxContent>
              <w:p w:rsidR="00710387" w:rsidRPr="00C11BF4" w:rsidRDefault="00710387" w:rsidP="00A146CA">
                <w:pPr>
                  <w:spacing w:before="60"/>
                  <w:ind w:left="-142" w:right="-169" w:hanging="142"/>
                  <w:jc w:val="both"/>
                  <w:rPr>
                    <w:b/>
                    <w:color w:val="365F91"/>
                    <w:sz w:val="22"/>
                    <w:szCs w:val="22"/>
                  </w:rPr>
                </w:pPr>
                <w:r>
                  <w:rPr>
                    <w:b/>
                    <w:color w:val="365F91"/>
                    <w:sz w:val="22"/>
                    <w:szCs w:val="22"/>
                  </w:rPr>
                  <w:t xml:space="preserve">   BẢN CÔNG BỐ THÔNG TIN CHÀO BÁN CỔ PHẦN VINACICO</w:t>
                </w:r>
              </w:p>
            </w:txbxContent>
          </v:textbox>
        </v:rect>
      </w:pict>
    </w:r>
    <w:r>
      <w:rPr>
        <w:noProof/>
        <w:lang w:val="en-US"/>
      </w:rPr>
      <w:pict>
        <v:shapetype id="_x0000_t32" coordsize="21600,21600" o:spt="32" o:oned="t" path="m,l21600,21600e" filled="f">
          <v:path arrowok="t" fillok="f" o:connecttype="none"/>
          <o:lock v:ext="edit" shapetype="t"/>
        </v:shapetype>
        <v:shape id="AutoShape 4" o:spid="_x0000_s2052" type="#_x0000_t32" style="position:absolute;margin-left:.35pt;margin-top:38.3pt;width:467.2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" strokecolor="#4f81bd" strokeweight="2.5pt">
          <v:shadow color="#868686"/>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387" w:rsidRDefault="005E4D6F">
    <w:pPr>
      <w:pStyle w:val="Header"/>
    </w:pPr>
    <w:r w:rsidRPr="005E4D6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688531" o:spid="_x0000_s2049" type="#_x0000_t75" style="position:absolute;margin-left:0;margin-top:0;width:467.2pt;height:467.2pt;z-index:-251656192;mso-position-horizontal:center;mso-position-horizontal-relative:margin;mso-position-vertical:center;mso-position-vertical-relative:margin" o:allowincell="f">
          <v:imagedata r:id="rId1" o:title="untitled"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7749"/>
      </v:shape>
    </w:pict>
  </w:numPicBullet>
  <w:abstractNum w:abstractNumId="0">
    <w:nsid w:val="FFFFFF83"/>
    <w:multiLevelType w:val="singleLevel"/>
    <w:tmpl w:val="7CC63BFC"/>
    <w:lvl w:ilvl="0">
      <w:start w:val="1"/>
      <w:numFmt w:val="bullet"/>
      <w:pStyle w:val="BodyTextIndent"/>
      <w:lvlText w:val=""/>
      <w:lvlJc w:val="left"/>
      <w:pPr>
        <w:tabs>
          <w:tab w:val="num" w:pos="720"/>
        </w:tabs>
        <w:ind w:left="720" w:hanging="360"/>
      </w:pPr>
      <w:rPr>
        <w:rFonts w:ascii="Symbol" w:hAnsi="Symbol" w:hint="default"/>
      </w:rPr>
    </w:lvl>
  </w:abstractNum>
  <w:abstractNum w:abstractNumId="1">
    <w:nsid w:val="FFFFFF89"/>
    <w:multiLevelType w:val="singleLevel"/>
    <w:tmpl w:val="359E4C02"/>
    <w:lvl w:ilvl="0">
      <w:start w:val="1"/>
      <w:numFmt w:val="bullet"/>
      <w:pStyle w:val="CharCharChar"/>
      <w:lvlText w:val=""/>
      <w:lvlJc w:val="left"/>
      <w:pPr>
        <w:tabs>
          <w:tab w:val="num" w:pos="360"/>
        </w:tabs>
        <w:ind w:left="360" w:hanging="360"/>
      </w:pPr>
      <w:rPr>
        <w:rFonts w:ascii="Symbol" w:hAnsi="Symbol" w:hint="default"/>
      </w:rPr>
    </w:lvl>
  </w:abstractNum>
  <w:abstractNum w:abstractNumId="2">
    <w:nsid w:val="01820161"/>
    <w:multiLevelType w:val="multilevel"/>
    <w:tmpl w:val="08502CDA"/>
    <w:lvl w:ilvl="0">
      <w:start w:val="10"/>
      <w:numFmt w:val="decimal"/>
      <w:lvlText w:val="%1"/>
      <w:lvlJc w:val="left"/>
      <w:pPr>
        <w:ind w:left="420" w:hanging="420"/>
      </w:pPr>
      <w:rPr>
        <w:rFonts w:cs="Times New Roman" w:hint="default"/>
        <w:i w:val="0"/>
        <w:sz w:val="24"/>
      </w:rPr>
    </w:lvl>
    <w:lvl w:ilvl="1">
      <w:start w:val="2"/>
      <w:numFmt w:val="decimal"/>
      <w:lvlText w:val="%1.%2"/>
      <w:lvlJc w:val="left"/>
      <w:pPr>
        <w:ind w:left="420" w:hanging="420"/>
      </w:pPr>
      <w:rPr>
        <w:rFonts w:cs="Times New Roman" w:hint="default"/>
        <w:i w:val="0"/>
        <w:sz w:val="24"/>
      </w:rPr>
    </w:lvl>
    <w:lvl w:ilvl="2">
      <w:start w:val="1"/>
      <w:numFmt w:val="decimal"/>
      <w:lvlText w:val="%1.%2.%3"/>
      <w:lvlJc w:val="left"/>
      <w:pPr>
        <w:ind w:left="720" w:hanging="720"/>
      </w:pPr>
      <w:rPr>
        <w:rFonts w:cs="Times New Roman" w:hint="default"/>
        <w:i w:val="0"/>
        <w:sz w:val="24"/>
      </w:rPr>
    </w:lvl>
    <w:lvl w:ilvl="3">
      <w:start w:val="1"/>
      <w:numFmt w:val="decimal"/>
      <w:lvlText w:val="%1.%2.%3.%4"/>
      <w:lvlJc w:val="left"/>
      <w:pPr>
        <w:ind w:left="720" w:hanging="720"/>
      </w:pPr>
      <w:rPr>
        <w:rFonts w:cs="Times New Roman" w:hint="default"/>
        <w:i w:val="0"/>
        <w:sz w:val="24"/>
      </w:rPr>
    </w:lvl>
    <w:lvl w:ilvl="4">
      <w:start w:val="1"/>
      <w:numFmt w:val="decimal"/>
      <w:lvlText w:val="%1.%2.%3.%4.%5"/>
      <w:lvlJc w:val="left"/>
      <w:pPr>
        <w:ind w:left="1080" w:hanging="1080"/>
      </w:pPr>
      <w:rPr>
        <w:rFonts w:cs="Times New Roman" w:hint="default"/>
        <w:i w:val="0"/>
        <w:sz w:val="24"/>
      </w:rPr>
    </w:lvl>
    <w:lvl w:ilvl="5">
      <w:start w:val="1"/>
      <w:numFmt w:val="decimal"/>
      <w:lvlText w:val="%1.%2.%3.%4.%5.%6"/>
      <w:lvlJc w:val="left"/>
      <w:pPr>
        <w:ind w:left="1080" w:hanging="1080"/>
      </w:pPr>
      <w:rPr>
        <w:rFonts w:cs="Times New Roman" w:hint="default"/>
        <w:i w:val="0"/>
        <w:sz w:val="24"/>
      </w:rPr>
    </w:lvl>
    <w:lvl w:ilvl="6">
      <w:start w:val="1"/>
      <w:numFmt w:val="decimal"/>
      <w:lvlText w:val="%1.%2.%3.%4.%5.%6.%7"/>
      <w:lvlJc w:val="left"/>
      <w:pPr>
        <w:ind w:left="1440" w:hanging="1440"/>
      </w:pPr>
      <w:rPr>
        <w:rFonts w:cs="Times New Roman" w:hint="default"/>
        <w:i w:val="0"/>
        <w:sz w:val="24"/>
      </w:rPr>
    </w:lvl>
    <w:lvl w:ilvl="7">
      <w:start w:val="1"/>
      <w:numFmt w:val="decimal"/>
      <w:lvlText w:val="%1.%2.%3.%4.%5.%6.%7.%8"/>
      <w:lvlJc w:val="left"/>
      <w:pPr>
        <w:ind w:left="1440" w:hanging="1440"/>
      </w:pPr>
      <w:rPr>
        <w:rFonts w:cs="Times New Roman" w:hint="default"/>
        <w:i w:val="0"/>
        <w:sz w:val="24"/>
      </w:rPr>
    </w:lvl>
    <w:lvl w:ilvl="8">
      <w:start w:val="1"/>
      <w:numFmt w:val="decimal"/>
      <w:lvlText w:val="%1.%2.%3.%4.%5.%6.%7.%8.%9"/>
      <w:lvlJc w:val="left"/>
      <w:pPr>
        <w:ind w:left="1440" w:hanging="1440"/>
      </w:pPr>
      <w:rPr>
        <w:rFonts w:cs="Times New Roman" w:hint="default"/>
        <w:i w:val="0"/>
        <w:sz w:val="24"/>
      </w:rPr>
    </w:lvl>
  </w:abstractNum>
  <w:abstractNum w:abstractNumId="3">
    <w:nsid w:val="02E707AF"/>
    <w:multiLevelType w:val="hybridMultilevel"/>
    <w:tmpl w:val="18FCFBD6"/>
    <w:lvl w:ilvl="0" w:tplc="F6744B70">
      <w:start w:val="1"/>
      <w:numFmt w:val="bullet"/>
      <w:lvlText w:val=""/>
      <w:lvlJc w:val="left"/>
      <w:pPr>
        <w:ind w:left="1440" w:hanging="360"/>
      </w:pPr>
      <w:rPr>
        <w:rFonts w:ascii="Wingdings" w:hAnsi="Wingdings" w:hint="default"/>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FA02ECD"/>
    <w:multiLevelType w:val="multilevel"/>
    <w:tmpl w:val="63E48C62"/>
    <w:lvl w:ilvl="0">
      <w:start w:val="11"/>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4287401"/>
    <w:multiLevelType w:val="multilevel"/>
    <w:tmpl w:val="7D4A1ECC"/>
    <w:lvl w:ilvl="0">
      <w:start w:val="1"/>
      <w:numFmt w:val="upperRoman"/>
      <w:pStyle w:val="Heading1"/>
      <w:lvlText w:val="%1."/>
      <w:lvlJc w:val="left"/>
      <w:pPr>
        <w:tabs>
          <w:tab w:val="num" w:pos="720"/>
        </w:tabs>
        <w:ind w:left="720" w:hanging="720"/>
      </w:p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
    <w:nsid w:val="17292A95"/>
    <w:multiLevelType w:val="hybridMultilevel"/>
    <w:tmpl w:val="44ACE3E0"/>
    <w:lvl w:ilvl="0" w:tplc="A2D0A108">
      <w:start w:val="1"/>
      <w:numFmt w:val="bullet"/>
      <w:lvlText w:val=""/>
      <w:lvlJc w:val="left"/>
      <w:pPr>
        <w:tabs>
          <w:tab w:val="num" w:pos="888"/>
        </w:tabs>
        <w:ind w:left="960" w:firstLine="0"/>
      </w:pPr>
      <w:rPr>
        <w:rFonts w:ascii="Symbol" w:hAnsi="Symbol" w:hint="default"/>
        <w:color w:val="auto"/>
        <w:sz w:val="14"/>
        <w:szCs w:val="14"/>
      </w:rPr>
    </w:lvl>
    <w:lvl w:ilvl="1" w:tplc="04090003">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7">
    <w:nsid w:val="2015792C"/>
    <w:multiLevelType w:val="hybridMultilevel"/>
    <w:tmpl w:val="01E2AC92"/>
    <w:lvl w:ilvl="0" w:tplc="CA92C7F6">
      <w:start w:val="1"/>
      <w:numFmt w:val="bullet"/>
      <w:lvlText w:val=""/>
      <w:lvlJc w:val="left"/>
      <w:pPr>
        <w:ind w:left="927" w:hanging="360"/>
      </w:pPr>
      <w:rPr>
        <w:rFonts w:ascii="Wingdings" w:hAnsi="Wingdings" w:hint="default"/>
        <w:sz w:val="20"/>
        <w:szCs w:val="20"/>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20587F7C"/>
    <w:multiLevelType w:val="hybridMultilevel"/>
    <w:tmpl w:val="04B6277C"/>
    <w:lvl w:ilvl="0" w:tplc="340875A8">
      <w:start w:val="1"/>
      <w:numFmt w:val="bullet"/>
      <w:pStyle w:val="Style1"/>
      <w:lvlText w:val=""/>
      <w:lvlJc w:val="left"/>
      <w:pPr>
        <w:tabs>
          <w:tab w:val="num" w:pos="1080"/>
        </w:tabs>
        <w:ind w:left="1004" w:hanging="284"/>
      </w:pPr>
      <w:rPr>
        <w:rFonts w:ascii="Symbol" w:hAnsi="Symbol" w:hint="default"/>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21F4578F"/>
    <w:multiLevelType w:val="hybridMultilevel"/>
    <w:tmpl w:val="0204C30E"/>
    <w:lvl w:ilvl="0" w:tplc="A95A74C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6D6C2D"/>
    <w:multiLevelType w:val="multilevel"/>
    <w:tmpl w:val="A4526734"/>
    <w:lvl w:ilvl="0">
      <w:start w:val="3"/>
      <w:numFmt w:val="upperRoman"/>
      <w:lvlText w:val="%1."/>
      <w:lvlJc w:val="left"/>
      <w:pPr>
        <w:ind w:left="1287" w:hanging="720"/>
      </w:pPr>
      <w:rPr>
        <w:rFonts w:hint="default"/>
      </w:rPr>
    </w:lvl>
    <w:lvl w:ilvl="1">
      <w:start w:val="2"/>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b/>
      </w:rPr>
    </w:lvl>
    <w:lvl w:ilvl="3">
      <w:start w:val="1"/>
      <w:numFmt w:val="decimalZero"/>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11">
    <w:nsid w:val="24F334B7"/>
    <w:multiLevelType w:val="hybridMultilevel"/>
    <w:tmpl w:val="278CAA52"/>
    <w:lvl w:ilvl="0" w:tplc="1108C470">
      <w:start w:val="1"/>
      <w:numFmt w:val="bullet"/>
      <w:lvlText w:val=""/>
      <w:lvlJc w:val="left"/>
      <w:pPr>
        <w:tabs>
          <w:tab w:val="num" w:pos="360"/>
        </w:tabs>
        <w:ind w:left="284" w:hanging="284"/>
      </w:pPr>
      <w:rPr>
        <w:rFonts w:ascii="Symbol" w:hAnsi="Symbol" w:hint="default"/>
        <w:sz w:val="14"/>
      </w:rPr>
    </w:lvl>
    <w:lvl w:ilvl="1" w:tplc="9B2A219A">
      <w:start w:val="1"/>
      <w:numFmt w:val="bullet"/>
      <w:pStyle w:val="listbulletindent"/>
      <w:lvlText w:val=""/>
      <w:lvlJc w:val="left"/>
      <w:pPr>
        <w:tabs>
          <w:tab w:val="num" w:pos="360"/>
        </w:tabs>
        <w:ind w:left="284" w:hanging="284"/>
      </w:pPr>
      <w:rPr>
        <w:rFonts w:ascii="Symbol" w:hAnsi="Symbol" w:hint="default"/>
        <w:sz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64A11A1"/>
    <w:multiLevelType w:val="hybridMultilevel"/>
    <w:tmpl w:val="DC22A3BA"/>
    <w:lvl w:ilvl="0" w:tplc="C4625D76">
      <w:start w:val="1"/>
      <w:numFmt w:val="bullet"/>
      <w:lvlText w:val=""/>
      <w:lvlJc w:val="left"/>
      <w:pPr>
        <w:ind w:left="720" w:hanging="360"/>
      </w:pPr>
      <w:rPr>
        <w:rFonts w:ascii="Wingdings" w:hAnsi="Wingdings"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C61D63"/>
    <w:multiLevelType w:val="hybridMultilevel"/>
    <w:tmpl w:val="28C46D3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1344F3C"/>
    <w:multiLevelType w:val="hybridMultilevel"/>
    <w:tmpl w:val="1FF2FF0E"/>
    <w:lvl w:ilvl="0" w:tplc="DE52A1D8">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87061D"/>
    <w:multiLevelType w:val="hybridMultilevel"/>
    <w:tmpl w:val="F70ADD22"/>
    <w:lvl w:ilvl="0" w:tplc="FDE28CAA">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3D9A7125"/>
    <w:multiLevelType w:val="multilevel"/>
    <w:tmpl w:val="C54A5C1E"/>
    <w:lvl w:ilvl="0">
      <w:start w:val="1"/>
      <w:numFmt w:val="upperRoman"/>
      <w:lvlText w:val="%1."/>
      <w:lvlJc w:val="left"/>
      <w:pPr>
        <w:ind w:left="1080" w:hanging="720"/>
      </w:pPr>
      <w:rPr>
        <w:rFonts w:ascii="Times New Roman" w:hAnsi="Times New Roman" w:cs="Times New Roman" w:hint="default"/>
        <w:b/>
        <w:sz w:val="24"/>
        <w:szCs w:val="24"/>
      </w:rPr>
    </w:lvl>
    <w:lvl w:ilvl="1">
      <w:start w:val="1"/>
      <w:numFmt w:val="decimal"/>
      <w:isLgl/>
      <w:lvlText w:val="%1.%2."/>
      <w:lvlJc w:val="left"/>
      <w:pPr>
        <w:ind w:left="1440" w:hanging="720"/>
      </w:pPr>
      <w:rPr>
        <w:rFonts w:hint="default"/>
        <w:b/>
      </w:rPr>
    </w:lvl>
    <w:lvl w:ilvl="2">
      <w:start w:val="1"/>
      <w:numFmt w:val="decimalZero"/>
      <w:isLgl/>
      <w:lvlText w:val="%1.%2.%3."/>
      <w:lvlJc w:val="left"/>
      <w:pPr>
        <w:ind w:left="1800" w:hanging="720"/>
      </w:pPr>
      <w:rPr>
        <w:rFonts w:hint="default"/>
      </w:rPr>
    </w:lvl>
    <w:lvl w:ilvl="3">
      <w:start w:val="1"/>
      <w:numFmt w:val="decimalZero"/>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
    <w:nsid w:val="4AC52C40"/>
    <w:multiLevelType w:val="hybridMultilevel"/>
    <w:tmpl w:val="63DA075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F5110E9"/>
    <w:multiLevelType w:val="hybridMultilevel"/>
    <w:tmpl w:val="CEA87B1E"/>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511B3416"/>
    <w:multiLevelType w:val="hybridMultilevel"/>
    <w:tmpl w:val="D3ACFB1E"/>
    <w:lvl w:ilvl="0" w:tplc="7C4A7FDC">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nsid w:val="5E9F3A88"/>
    <w:multiLevelType w:val="singleLevel"/>
    <w:tmpl w:val="194E42CA"/>
    <w:lvl w:ilvl="0">
      <w:start w:val="3"/>
      <w:numFmt w:val="bullet"/>
      <w:lvlText w:val="-"/>
      <w:lvlJc w:val="left"/>
      <w:pPr>
        <w:tabs>
          <w:tab w:val="num" w:pos="680"/>
        </w:tabs>
        <w:ind w:left="680" w:hanging="453"/>
      </w:pPr>
      <w:rPr>
        <w:rFonts w:ascii="Times New Roman" w:hAnsi="Times New Roman" w:hint="default"/>
      </w:rPr>
    </w:lvl>
  </w:abstractNum>
  <w:abstractNum w:abstractNumId="21">
    <w:nsid w:val="61803E1F"/>
    <w:multiLevelType w:val="hybridMultilevel"/>
    <w:tmpl w:val="F2B22988"/>
    <w:lvl w:ilvl="0" w:tplc="C79EA7BC">
      <w:start w:val="1"/>
      <w:numFmt w:val="bullet"/>
      <w:lvlText w:val=""/>
      <w:lvlJc w:val="left"/>
      <w:pPr>
        <w:ind w:left="3338" w:hanging="360"/>
      </w:pPr>
      <w:rPr>
        <w:rFonts w:ascii="Wingdings" w:hAnsi="Wingdings" w:hint="default"/>
        <w:sz w:val="22"/>
        <w:szCs w:val="22"/>
      </w:rPr>
    </w:lvl>
    <w:lvl w:ilvl="1" w:tplc="04090003" w:tentative="1">
      <w:start w:val="1"/>
      <w:numFmt w:val="bullet"/>
      <w:lvlText w:val="o"/>
      <w:lvlJc w:val="left"/>
      <w:pPr>
        <w:ind w:left="4058" w:hanging="360"/>
      </w:pPr>
      <w:rPr>
        <w:rFonts w:ascii="Courier New" w:hAnsi="Courier New" w:cs="Courier New" w:hint="default"/>
      </w:rPr>
    </w:lvl>
    <w:lvl w:ilvl="2" w:tplc="04090005" w:tentative="1">
      <w:start w:val="1"/>
      <w:numFmt w:val="bullet"/>
      <w:lvlText w:val=""/>
      <w:lvlJc w:val="left"/>
      <w:pPr>
        <w:ind w:left="4778" w:hanging="360"/>
      </w:pPr>
      <w:rPr>
        <w:rFonts w:ascii="Wingdings" w:hAnsi="Wingdings" w:hint="default"/>
      </w:rPr>
    </w:lvl>
    <w:lvl w:ilvl="3" w:tplc="04090001" w:tentative="1">
      <w:start w:val="1"/>
      <w:numFmt w:val="bullet"/>
      <w:lvlText w:val=""/>
      <w:lvlJc w:val="left"/>
      <w:pPr>
        <w:ind w:left="5498" w:hanging="360"/>
      </w:pPr>
      <w:rPr>
        <w:rFonts w:ascii="Symbol" w:hAnsi="Symbol" w:hint="default"/>
      </w:rPr>
    </w:lvl>
    <w:lvl w:ilvl="4" w:tplc="04090003" w:tentative="1">
      <w:start w:val="1"/>
      <w:numFmt w:val="bullet"/>
      <w:lvlText w:val="o"/>
      <w:lvlJc w:val="left"/>
      <w:pPr>
        <w:ind w:left="6218" w:hanging="360"/>
      </w:pPr>
      <w:rPr>
        <w:rFonts w:ascii="Courier New" w:hAnsi="Courier New" w:cs="Courier New" w:hint="default"/>
      </w:rPr>
    </w:lvl>
    <w:lvl w:ilvl="5" w:tplc="04090005" w:tentative="1">
      <w:start w:val="1"/>
      <w:numFmt w:val="bullet"/>
      <w:lvlText w:val=""/>
      <w:lvlJc w:val="left"/>
      <w:pPr>
        <w:ind w:left="6938" w:hanging="360"/>
      </w:pPr>
      <w:rPr>
        <w:rFonts w:ascii="Wingdings" w:hAnsi="Wingdings" w:hint="default"/>
      </w:rPr>
    </w:lvl>
    <w:lvl w:ilvl="6" w:tplc="04090001" w:tentative="1">
      <w:start w:val="1"/>
      <w:numFmt w:val="bullet"/>
      <w:lvlText w:val=""/>
      <w:lvlJc w:val="left"/>
      <w:pPr>
        <w:ind w:left="7658" w:hanging="360"/>
      </w:pPr>
      <w:rPr>
        <w:rFonts w:ascii="Symbol" w:hAnsi="Symbol" w:hint="default"/>
      </w:rPr>
    </w:lvl>
    <w:lvl w:ilvl="7" w:tplc="04090003" w:tentative="1">
      <w:start w:val="1"/>
      <w:numFmt w:val="bullet"/>
      <w:lvlText w:val="o"/>
      <w:lvlJc w:val="left"/>
      <w:pPr>
        <w:ind w:left="8378" w:hanging="360"/>
      </w:pPr>
      <w:rPr>
        <w:rFonts w:ascii="Courier New" w:hAnsi="Courier New" w:cs="Courier New" w:hint="default"/>
      </w:rPr>
    </w:lvl>
    <w:lvl w:ilvl="8" w:tplc="04090005" w:tentative="1">
      <w:start w:val="1"/>
      <w:numFmt w:val="bullet"/>
      <w:lvlText w:val=""/>
      <w:lvlJc w:val="left"/>
      <w:pPr>
        <w:ind w:left="9098" w:hanging="360"/>
      </w:pPr>
      <w:rPr>
        <w:rFonts w:ascii="Wingdings" w:hAnsi="Wingdings" w:hint="default"/>
      </w:rPr>
    </w:lvl>
  </w:abstractNum>
  <w:abstractNum w:abstractNumId="22">
    <w:nsid w:val="6832172F"/>
    <w:multiLevelType w:val="multilevel"/>
    <w:tmpl w:val="2D50C56A"/>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6C3758DB"/>
    <w:multiLevelType w:val="hybridMultilevel"/>
    <w:tmpl w:val="8152C15E"/>
    <w:lvl w:ilvl="0" w:tplc="759C810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F1C672F"/>
    <w:multiLevelType w:val="hybridMultilevel"/>
    <w:tmpl w:val="AA26E378"/>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6FCC2E56"/>
    <w:multiLevelType w:val="hybridMultilevel"/>
    <w:tmpl w:val="9FC60EFA"/>
    <w:lvl w:ilvl="0" w:tplc="32F6858A">
      <w:start w:val="1"/>
      <w:numFmt w:val="bullet"/>
      <w:lvlText w:val=""/>
      <w:lvlJc w:val="left"/>
      <w:pPr>
        <w:ind w:left="927" w:hanging="360"/>
      </w:pPr>
      <w:rPr>
        <w:rFonts w:ascii="Symbol" w:hAnsi="Symbol" w:hint="default"/>
        <w:sz w:val="20"/>
        <w:szCs w:val="20"/>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73416347"/>
    <w:multiLevelType w:val="hybridMultilevel"/>
    <w:tmpl w:val="B54CC0B4"/>
    <w:lvl w:ilvl="0" w:tplc="7C4A7FD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3891555"/>
    <w:multiLevelType w:val="hybridMultilevel"/>
    <w:tmpl w:val="014063A8"/>
    <w:lvl w:ilvl="0" w:tplc="9E28EC7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8">
    <w:nsid w:val="791F5A78"/>
    <w:multiLevelType w:val="hybridMultilevel"/>
    <w:tmpl w:val="BD6EC38A"/>
    <w:lvl w:ilvl="0" w:tplc="04090005">
      <w:start w:val="1"/>
      <w:numFmt w:val="bullet"/>
      <w:lvlText w:val=""/>
      <w:lvlJc w:val="left"/>
      <w:pPr>
        <w:ind w:left="1647" w:hanging="360"/>
      </w:pPr>
      <w:rPr>
        <w:rFonts w:ascii="Wingdings" w:hAnsi="Wingdings" w:hint="default"/>
        <w:color w:val="auto"/>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9">
    <w:nsid w:val="799517FD"/>
    <w:multiLevelType w:val="hybridMultilevel"/>
    <w:tmpl w:val="5F4ED140"/>
    <w:lvl w:ilvl="0" w:tplc="415CF6A8">
      <w:start w:val="1"/>
      <w:numFmt w:val="bullet"/>
      <w:lvlText w:val=""/>
      <w:lvlJc w:val="left"/>
      <w:pPr>
        <w:ind w:left="135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7B4723D6"/>
    <w:multiLevelType w:val="hybridMultilevel"/>
    <w:tmpl w:val="7EFC213C"/>
    <w:lvl w:ilvl="0" w:tplc="B3766B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136659"/>
    <w:multiLevelType w:val="hybridMultilevel"/>
    <w:tmpl w:val="5B787BD6"/>
    <w:lvl w:ilvl="0" w:tplc="627A413C">
      <w:start w:val="1"/>
      <w:numFmt w:val="bullet"/>
      <w:lvlText w:val=""/>
      <w:lvlJc w:val="left"/>
      <w:pPr>
        <w:tabs>
          <w:tab w:val="num" w:pos="288"/>
        </w:tabs>
        <w:ind w:left="360" w:firstLine="0"/>
      </w:pPr>
      <w:rPr>
        <w:rFonts w:ascii="Symbol" w:hAnsi="Symbol" w:hint="default"/>
        <w:color w:val="auto"/>
        <w:sz w:val="14"/>
        <w:szCs w:val="14"/>
      </w:rPr>
    </w:lvl>
    <w:lvl w:ilvl="1" w:tplc="04090003">
      <w:start w:val="1"/>
      <w:numFmt w:val="bullet"/>
      <w:lvlText w:val="o"/>
      <w:lvlJc w:val="left"/>
      <w:pPr>
        <w:tabs>
          <w:tab w:val="num" w:pos="1440"/>
        </w:tabs>
        <w:ind w:left="1440" w:hanging="360"/>
      </w:pPr>
      <w:rPr>
        <w:rFonts w:ascii="Courier New" w:hAnsi="Courier New" w:cs="Courier New" w:hint="default"/>
      </w:rPr>
    </w:lvl>
    <w:lvl w:ilvl="2" w:tplc="F762F924">
      <w:numFmt w:val="bullet"/>
      <w:lvlText w:val="-"/>
      <w:lvlJc w:val="left"/>
      <w:pPr>
        <w:tabs>
          <w:tab w:val="num" w:pos="2340"/>
        </w:tabs>
        <w:ind w:left="2340" w:hanging="540"/>
      </w:pPr>
      <w:rPr>
        <w:rFonts w:ascii="Times New Roman" w:eastAsia="Times New Roman" w:hAnsi="Times New Roman"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C27B87"/>
    <w:multiLevelType w:val="hybridMultilevel"/>
    <w:tmpl w:val="83F49F30"/>
    <w:lvl w:ilvl="0" w:tplc="EF9CD020">
      <w:start w:val="1"/>
      <w:numFmt w:val="bullet"/>
      <w:lvlText w:val=""/>
      <w:lvlJc w:val="left"/>
      <w:pPr>
        <w:ind w:left="1647" w:hanging="360"/>
      </w:pPr>
      <w:rPr>
        <w:rFonts w:ascii="Symbol" w:hAnsi="Symbol" w:hint="default"/>
      </w:rPr>
    </w:lvl>
    <w:lvl w:ilvl="1" w:tplc="042A0003" w:tentative="1">
      <w:start w:val="1"/>
      <w:numFmt w:val="bullet"/>
      <w:lvlText w:val="o"/>
      <w:lvlJc w:val="left"/>
      <w:pPr>
        <w:ind w:left="2367" w:hanging="360"/>
      </w:pPr>
      <w:rPr>
        <w:rFonts w:ascii="Courier New" w:hAnsi="Courier New" w:cs="Courier New" w:hint="default"/>
      </w:rPr>
    </w:lvl>
    <w:lvl w:ilvl="2" w:tplc="042A0005" w:tentative="1">
      <w:start w:val="1"/>
      <w:numFmt w:val="bullet"/>
      <w:lvlText w:val=""/>
      <w:lvlJc w:val="left"/>
      <w:pPr>
        <w:ind w:left="3087" w:hanging="360"/>
      </w:pPr>
      <w:rPr>
        <w:rFonts w:ascii="Wingdings" w:hAnsi="Wingdings" w:hint="default"/>
      </w:rPr>
    </w:lvl>
    <w:lvl w:ilvl="3" w:tplc="042A0001" w:tentative="1">
      <w:start w:val="1"/>
      <w:numFmt w:val="bullet"/>
      <w:lvlText w:val=""/>
      <w:lvlJc w:val="left"/>
      <w:pPr>
        <w:ind w:left="3807" w:hanging="360"/>
      </w:pPr>
      <w:rPr>
        <w:rFonts w:ascii="Symbol" w:hAnsi="Symbol" w:hint="default"/>
      </w:rPr>
    </w:lvl>
    <w:lvl w:ilvl="4" w:tplc="042A0003" w:tentative="1">
      <w:start w:val="1"/>
      <w:numFmt w:val="bullet"/>
      <w:lvlText w:val="o"/>
      <w:lvlJc w:val="left"/>
      <w:pPr>
        <w:ind w:left="4527" w:hanging="360"/>
      </w:pPr>
      <w:rPr>
        <w:rFonts w:ascii="Courier New" w:hAnsi="Courier New" w:cs="Courier New" w:hint="default"/>
      </w:rPr>
    </w:lvl>
    <w:lvl w:ilvl="5" w:tplc="042A0005" w:tentative="1">
      <w:start w:val="1"/>
      <w:numFmt w:val="bullet"/>
      <w:lvlText w:val=""/>
      <w:lvlJc w:val="left"/>
      <w:pPr>
        <w:ind w:left="5247" w:hanging="360"/>
      </w:pPr>
      <w:rPr>
        <w:rFonts w:ascii="Wingdings" w:hAnsi="Wingdings" w:hint="default"/>
      </w:rPr>
    </w:lvl>
    <w:lvl w:ilvl="6" w:tplc="042A0001" w:tentative="1">
      <w:start w:val="1"/>
      <w:numFmt w:val="bullet"/>
      <w:lvlText w:val=""/>
      <w:lvlJc w:val="left"/>
      <w:pPr>
        <w:ind w:left="5967" w:hanging="360"/>
      </w:pPr>
      <w:rPr>
        <w:rFonts w:ascii="Symbol" w:hAnsi="Symbol" w:hint="default"/>
      </w:rPr>
    </w:lvl>
    <w:lvl w:ilvl="7" w:tplc="042A0003" w:tentative="1">
      <w:start w:val="1"/>
      <w:numFmt w:val="bullet"/>
      <w:lvlText w:val="o"/>
      <w:lvlJc w:val="left"/>
      <w:pPr>
        <w:ind w:left="6687" w:hanging="360"/>
      </w:pPr>
      <w:rPr>
        <w:rFonts w:ascii="Courier New" w:hAnsi="Courier New" w:cs="Courier New" w:hint="default"/>
      </w:rPr>
    </w:lvl>
    <w:lvl w:ilvl="8" w:tplc="042A0005" w:tentative="1">
      <w:start w:val="1"/>
      <w:numFmt w:val="bullet"/>
      <w:lvlText w:val=""/>
      <w:lvlJc w:val="left"/>
      <w:pPr>
        <w:ind w:left="7407" w:hanging="360"/>
      </w:pPr>
      <w:rPr>
        <w:rFonts w:ascii="Wingdings" w:hAnsi="Wingdings" w:hint="default"/>
      </w:rPr>
    </w:lvl>
  </w:abstractNum>
  <w:num w:numId="1">
    <w:abstractNumId w:val="1"/>
  </w:num>
  <w:num w:numId="2">
    <w:abstractNumId w:val="0"/>
  </w:num>
  <w:num w:numId="3">
    <w:abstractNumId w:val="8"/>
  </w:num>
  <w:num w:numId="4">
    <w:abstractNumId w:val="11"/>
  </w:num>
  <w:num w:numId="5">
    <w:abstractNumId w:val="5"/>
    <w:lvlOverride w:ilvl="0">
      <w:startOverride w:val="1"/>
    </w:lvlOverride>
  </w:num>
  <w:num w:numId="6">
    <w:abstractNumId w:val="22"/>
  </w:num>
  <w:num w:numId="7">
    <w:abstractNumId w:val="31"/>
  </w:num>
  <w:num w:numId="8">
    <w:abstractNumId w:val="6"/>
  </w:num>
  <w:num w:numId="9">
    <w:abstractNumId w:val="30"/>
  </w:num>
  <w:num w:numId="10">
    <w:abstractNumId w:val="10"/>
  </w:num>
  <w:num w:numId="11">
    <w:abstractNumId w:val="12"/>
  </w:num>
  <w:num w:numId="12">
    <w:abstractNumId w:val="27"/>
  </w:num>
  <w:num w:numId="13">
    <w:abstractNumId w:val="15"/>
  </w:num>
  <w:num w:numId="14">
    <w:abstractNumId w:val="7"/>
  </w:num>
  <w:num w:numId="15">
    <w:abstractNumId w:val="2"/>
  </w:num>
  <w:num w:numId="16">
    <w:abstractNumId w:val="4"/>
  </w:num>
  <w:num w:numId="17">
    <w:abstractNumId w:val="3"/>
  </w:num>
  <w:num w:numId="18">
    <w:abstractNumId w:val="21"/>
  </w:num>
  <w:num w:numId="19">
    <w:abstractNumId w:val="28"/>
  </w:num>
  <w:num w:numId="20">
    <w:abstractNumId w:val="9"/>
  </w:num>
  <w:num w:numId="21">
    <w:abstractNumId w:val="24"/>
  </w:num>
  <w:num w:numId="22">
    <w:abstractNumId w:val="23"/>
  </w:num>
  <w:num w:numId="23">
    <w:abstractNumId w:val="5"/>
    <w:lvlOverride w:ilvl="0">
      <w:startOverride w:val="1"/>
    </w:lvlOverride>
  </w:num>
  <w:num w:numId="24">
    <w:abstractNumId w:val="5"/>
    <w:lvlOverride w:ilvl="0">
      <w:startOverride w:val="1"/>
    </w:lvlOverride>
  </w:num>
  <w:num w:numId="25">
    <w:abstractNumId w:val="5"/>
    <w:lvlOverride w:ilvl="0">
      <w:startOverride w:val="1"/>
    </w:lvlOverride>
  </w:num>
  <w:num w:numId="26">
    <w:abstractNumId w:val="29"/>
  </w:num>
  <w:num w:numId="27">
    <w:abstractNumId w:val="13"/>
  </w:num>
  <w:num w:numId="28">
    <w:abstractNumId w:val="14"/>
  </w:num>
  <w:num w:numId="29">
    <w:abstractNumId w:val="5"/>
    <w:lvlOverride w:ilvl="0">
      <w:startOverride w:val="1"/>
    </w:lvlOverride>
  </w:num>
  <w:num w:numId="30">
    <w:abstractNumId w:val="5"/>
    <w:lvlOverride w:ilvl="0">
      <w:startOverride w:val="1"/>
    </w:lvlOverride>
  </w:num>
  <w:num w:numId="31">
    <w:abstractNumId w:val="20"/>
  </w:num>
  <w:num w:numId="32">
    <w:abstractNumId w:val="5"/>
    <w:lvlOverride w:ilvl="0">
      <w:startOverride w:val="1"/>
    </w:lvlOverride>
  </w:num>
  <w:num w:numId="33">
    <w:abstractNumId w:val="32"/>
  </w:num>
  <w:num w:numId="34">
    <w:abstractNumId w:val="18"/>
  </w:num>
  <w:num w:numId="35">
    <w:abstractNumId w:val="26"/>
  </w:num>
  <w:num w:numId="36">
    <w:abstractNumId w:val="19"/>
  </w:num>
  <w:num w:numId="37">
    <w:abstractNumId w:val="16"/>
  </w:num>
  <w:num w:numId="38">
    <w:abstractNumId w:val="25"/>
  </w:num>
  <w:num w:numId="3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4338"/>
    <o:shapelayout v:ext="edit">
      <o:idmap v:ext="edit" data="2"/>
      <o:rules v:ext="edit">
        <o:r id="V:Rule2" type="connector" idref="#AutoShape 4"/>
      </o:rules>
    </o:shapelayout>
  </w:hdrShapeDefaults>
  <w:footnotePr>
    <w:footnote w:id="0"/>
    <w:footnote w:id="1"/>
  </w:footnotePr>
  <w:endnotePr>
    <w:endnote w:id="0"/>
    <w:endnote w:id="1"/>
  </w:endnotePr>
  <w:compat/>
  <w:rsids>
    <w:rsidRoot w:val="00C77AF9"/>
    <w:rsid w:val="0000330A"/>
    <w:rsid w:val="00007AF8"/>
    <w:rsid w:val="00015EE4"/>
    <w:rsid w:val="00027B84"/>
    <w:rsid w:val="000A7FB4"/>
    <w:rsid w:val="00123424"/>
    <w:rsid w:val="001B25B3"/>
    <w:rsid w:val="001E5083"/>
    <w:rsid w:val="001F6DF3"/>
    <w:rsid w:val="00200008"/>
    <w:rsid w:val="00293DB9"/>
    <w:rsid w:val="002B0229"/>
    <w:rsid w:val="002C09FE"/>
    <w:rsid w:val="00304C33"/>
    <w:rsid w:val="0033633E"/>
    <w:rsid w:val="00340041"/>
    <w:rsid w:val="00357110"/>
    <w:rsid w:val="00373A7C"/>
    <w:rsid w:val="0038426F"/>
    <w:rsid w:val="00393C8B"/>
    <w:rsid w:val="003D3AC2"/>
    <w:rsid w:val="003E16FC"/>
    <w:rsid w:val="003E553D"/>
    <w:rsid w:val="00401FAE"/>
    <w:rsid w:val="0040655A"/>
    <w:rsid w:val="00411635"/>
    <w:rsid w:val="00415B7E"/>
    <w:rsid w:val="00417538"/>
    <w:rsid w:val="00441D5A"/>
    <w:rsid w:val="00445720"/>
    <w:rsid w:val="004573FD"/>
    <w:rsid w:val="004F080F"/>
    <w:rsid w:val="005624D8"/>
    <w:rsid w:val="005746B2"/>
    <w:rsid w:val="0059412A"/>
    <w:rsid w:val="005E4D6F"/>
    <w:rsid w:val="00607A76"/>
    <w:rsid w:val="006314CB"/>
    <w:rsid w:val="006B610B"/>
    <w:rsid w:val="007023C1"/>
    <w:rsid w:val="00710387"/>
    <w:rsid w:val="007165FF"/>
    <w:rsid w:val="00766A3E"/>
    <w:rsid w:val="00772DC0"/>
    <w:rsid w:val="007926DB"/>
    <w:rsid w:val="007A461E"/>
    <w:rsid w:val="007C3BBC"/>
    <w:rsid w:val="007E1C93"/>
    <w:rsid w:val="00850313"/>
    <w:rsid w:val="00881C89"/>
    <w:rsid w:val="008C0934"/>
    <w:rsid w:val="008E1BFE"/>
    <w:rsid w:val="00972BDD"/>
    <w:rsid w:val="00981F69"/>
    <w:rsid w:val="009D384A"/>
    <w:rsid w:val="009F1162"/>
    <w:rsid w:val="00A1057D"/>
    <w:rsid w:val="00A146CA"/>
    <w:rsid w:val="00A3212A"/>
    <w:rsid w:val="00A4446A"/>
    <w:rsid w:val="00A5627A"/>
    <w:rsid w:val="00A60FBC"/>
    <w:rsid w:val="00A713C3"/>
    <w:rsid w:val="00A71B1C"/>
    <w:rsid w:val="00AA67AF"/>
    <w:rsid w:val="00AB39A1"/>
    <w:rsid w:val="00AE4C1E"/>
    <w:rsid w:val="00AF72A0"/>
    <w:rsid w:val="00B05D63"/>
    <w:rsid w:val="00B2400A"/>
    <w:rsid w:val="00B55816"/>
    <w:rsid w:val="00BF34A6"/>
    <w:rsid w:val="00BF5F10"/>
    <w:rsid w:val="00C73B8C"/>
    <w:rsid w:val="00C77AF9"/>
    <w:rsid w:val="00CA4FEC"/>
    <w:rsid w:val="00CD7377"/>
    <w:rsid w:val="00CF4443"/>
    <w:rsid w:val="00D26876"/>
    <w:rsid w:val="00D26CFB"/>
    <w:rsid w:val="00D45E08"/>
    <w:rsid w:val="00DA540E"/>
    <w:rsid w:val="00DB1EBD"/>
    <w:rsid w:val="00DB7EA9"/>
    <w:rsid w:val="00E20D62"/>
    <w:rsid w:val="00E45324"/>
    <w:rsid w:val="00E622BE"/>
    <w:rsid w:val="00E7255E"/>
    <w:rsid w:val="00E85DA8"/>
    <w:rsid w:val="00EA6D4B"/>
    <w:rsid w:val="00EB47E9"/>
    <w:rsid w:val="00EB6BAD"/>
    <w:rsid w:val="00EE78FE"/>
    <w:rsid w:val="00F125E1"/>
    <w:rsid w:val="00F9111B"/>
    <w:rsid w:val="00FC6E73"/>
    <w:rsid w:val="00FD45BE"/>
    <w:rsid w:val="00FE74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60" w:after="60" w:line="288" w:lineRule="auto"/>
        <w:ind w:left="346"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List Bullet" w:uiPriority="0"/>
    <w:lsdException w:name="List 2"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HTML Cit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AF9"/>
    <w:pPr>
      <w:spacing w:before="0" w:after="0" w:line="240" w:lineRule="auto"/>
      <w:ind w:left="0" w:firstLine="0"/>
    </w:pPr>
    <w:rPr>
      <w:rFonts w:ascii="Times New Roman" w:eastAsia="Times New Roman" w:hAnsi="Times New Roman" w:cs="Times New Roman"/>
      <w:sz w:val="26"/>
      <w:szCs w:val="26"/>
      <w:lang w:val="en-GB"/>
    </w:rPr>
  </w:style>
  <w:style w:type="paragraph" w:styleId="Heading1">
    <w:name w:val="heading 1"/>
    <w:basedOn w:val="Heading2"/>
    <w:next w:val="Normal"/>
    <w:link w:val="Heading1Char"/>
    <w:qFormat/>
    <w:rsid w:val="00C77AF9"/>
    <w:pPr>
      <w:numPr>
        <w:numId w:val="5"/>
      </w:numPr>
      <w:outlineLvl w:val="0"/>
    </w:pPr>
  </w:style>
  <w:style w:type="paragraph" w:styleId="Heading2">
    <w:name w:val="heading 2"/>
    <w:basedOn w:val="Normal"/>
    <w:next w:val="Normal"/>
    <w:link w:val="Heading2Char"/>
    <w:qFormat/>
    <w:rsid w:val="00C77AF9"/>
    <w:pPr>
      <w:spacing w:before="120" w:line="288" w:lineRule="auto"/>
      <w:jc w:val="both"/>
      <w:outlineLvl w:val="1"/>
    </w:pPr>
  </w:style>
  <w:style w:type="paragraph" w:styleId="Heading3">
    <w:name w:val="heading 3"/>
    <w:basedOn w:val="Normal"/>
    <w:next w:val="Normal"/>
    <w:link w:val="Heading3Char"/>
    <w:qFormat/>
    <w:rsid w:val="00C77AF9"/>
    <w:pPr>
      <w:keepNext/>
      <w:spacing w:before="240" w:after="60"/>
      <w:outlineLvl w:val="2"/>
    </w:pPr>
    <w:rPr>
      <w:b/>
      <w:bCs/>
    </w:rPr>
  </w:style>
  <w:style w:type="paragraph" w:styleId="Heading4">
    <w:name w:val="heading 4"/>
    <w:basedOn w:val="Normal"/>
    <w:next w:val="Normal"/>
    <w:link w:val="Heading4Char"/>
    <w:qFormat/>
    <w:rsid w:val="00C77AF9"/>
    <w:pPr>
      <w:keepNext/>
      <w:widowControl w:val="0"/>
      <w:tabs>
        <w:tab w:val="num" w:pos="864"/>
      </w:tabs>
      <w:ind w:left="864" w:hanging="864"/>
      <w:jc w:val="center"/>
      <w:outlineLvl w:val="3"/>
    </w:pPr>
    <w:rPr>
      <w:rFonts w:ascii=".VnTime" w:hAnsi=".VnTime"/>
      <w:b/>
      <w:szCs w:val="20"/>
    </w:rPr>
  </w:style>
  <w:style w:type="paragraph" w:styleId="Heading5">
    <w:name w:val="heading 5"/>
    <w:basedOn w:val="Normal"/>
    <w:next w:val="Normal"/>
    <w:link w:val="Heading5Char"/>
    <w:qFormat/>
    <w:rsid w:val="00C77AF9"/>
    <w:pPr>
      <w:keepNext/>
      <w:widowControl w:val="0"/>
      <w:tabs>
        <w:tab w:val="center" w:pos="5040"/>
        <w:tab w:val="left" w:pos="5940"/>
        <w:tab w:val="decimal" w:pos="7200"/>
        <w:tab w:val="left" w:pos="7560"/>
        <w:tab w:val="decimal" w:pos="8820"/>
      </w:tabs>
      <w:overflowPunct w:val="0"/>
      <w:autoSpaceDE w:val="0"/>
      <w:autoSpaceDN w:val="0"/>
      <w:adjustRightInd w:val="0"/>
      <w:jc w:val="both"/>
      <w:textAlignment w:val="baseline"/>
      <w:outlineLvl w:val="4"/>
    </w:pPr>
    <w:rPr>
      <w:rFonts w:ascii=".VnTime" w:eastAsia="MS Mincho" w:hAnsi=".VnTime"/>
      <w:b/>
      <w:sz w:val="20"/>
      <w:szCs w:val="20"/>
    </w:rPr>
  </w:style>
  <w:style w:type="paragraph" w:styleId="Heading6">
    <w:name w:val="heading 6"/>
    <w:basedOn w:val="Normal"/>
    <w:next w:val="Normal"/>
    <w:link w:val="Heading6Char"/>
    <w:qFormat/>
    <w:rsid w:val="00C77AF9"/>
    <w:pPr>
      <w:keepNext/>
      <w:widowControl w:val="0"/>
      <w:tabs>
        <w:tab w:val="num" w:pos="1152"/>
      </w:tabs>
      <w:ind w:left="1152" w:hanging="1152"/>
      <w:outlineLvl w:val="5"/>
    </w:pPr>
    <w:rPr>
      <w:rFonts w:ascii=".VnTime" w:hAnsi=".VnTime"/>
      <w:sz w:val="20"/>
      <w:szCs w:val="20"/>
    </w:rPr>
  </w:style>
  <w:style w:type="paragraph" w:styleId="Heading7">
    <w:name w:val="heading 7"/>
    <w:basedOn w:val="Normal"/>
    <w:next w:val="Normal"/>
    <w:link w:val="Heading7Char"/>
    <w:qFormat/>
    <w:rsid w:val="00C77AF9"/>
    <w:pPr>
      <w:keepNext/>
      <w:tabs>
        <w:tab w:val="num" w:pos="1296"/>
      </w:tabs>
      <w:ind w:left="1296" w:hanging="1296"/>
      <w:jc w:val="center"/>
      <w:outlineLvl w:val="6"/>
    </w:pPr>
    <w:rPr>
      <w:rFonts w:ascii=".VnTime" w:hAnsi=".VnTime"/>
      <w:b/>
      <w:i/>
      <w:sz w:val="30"/>
      <w:szCs w:val="20"/>
    </w:rPr>
  </w:style>
  <w:style w:type="paragraph" w:styleId="Heading8">
    <w:name w:val="heading 8"/>
    <w:basedOn w:val="Normal"/>
    <w:next w:val="Normal"/>
    <w:link w:val="Heading8Char"/>
    <w:qFormat/>
    <w:rsid w:val="00C77AF9"/>
    <w:pPr>
      <w:keepNext/>
      <w:overflowPunct w:val="0"/>
      <w:autoSpaceDE w:val="0"/>
      <w:autoSpaceDN w:val="0"/>
      <w:adjustRightInd w:val="0"/>
      <w:textAlignment w:val="baseline"/>
      <w:outlineLvl w:val="7"/>
    </w:pPr>
    <w:rPr>
      <w:rFonts w:ascii="VNI-Times" w:eastAsia="MS Mincho" w:hAnsi="VNI-Times"/>
      <w:b/>
      <w:sz w:val="22"/>
      <w:szCs w:val="20"/>
      <w:lang w:val="fr-FR"/>
    </w:rPr>
  </w:style>
  <w:style w:type="paragraph" w:styleId="Heading9">
    <w:name w:val="heading 9"/>
    <w:basedOn w:val="Normal"/>
    <w:next w:val="Normal"/>
    <w:link w:val="Heading9Char"/>
    <w:qFormat/>
    <w:rsid w:val="00C77AF9"/>
    <w:pPr>
      <w:keepNext/>
      <w:tabs>
        <w:tab w:val="center" w:pos="5040"/>
        <w:tab w:val="left" w:pos="5940"/>
        <w:tab w:val="right" w:pos="7200"/>
        <w:tab w:val="left" w:pos="7560"/>
        <w:tab w:val="right" w:pos="8820"/>
      </w:tabs>
      <w:overflowPunct w:val="0"/>
      <w:autoSpaceDE w:val="0"/>
      <w:autoSpaceDN w:val="0"/>
      <w:adjustRightInd w:val="0"/>
      <w:jc w:val="center"/>
      <w:textAlignment w:val="baseline"/>
      <w:outlineLvl w:val="8"/>
    </w:pPr>
    <w:rPr>
      <w:rFonts w:ascii="VNI-Times" w:eastAsia="MS Mincho" w:hAnsi="VNI-Times"/>
      <w:i/>
      <w:sz w:val="22"/>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7AF9"/>
    <w:rPr>
      <w:rFonts w:ascii="Times New Roman" w:eastAsia="Times New Roman" w:hAnsi="Times New Roman" w:cs="Times New Roman"/>
      <w:sz w:val="26"/>
      <w:szCs w:val="26"/>
      <w:lang w:val="en-GB"/>
    </w:rPr>
  </w:style>
  <w:style w:type="character" w:customStyle="1" w:styleId="Heading2Char">
    <w:name w:val="Heading 2 Char"/>
    <w:basedOn w:val="DefaultParagraphFont"/>
    <w:link w:val="Heading2"/>
    <w:rsid w:val="00C77AF9"/>
    <w:rPr>
      <w:rFonts w:ascii="Times New Roman" w:eastAsia="Times New Roman" w:hAnsi="Times New Roman" w:cs="Times New Roman"/>
      <w:sz w:val="26"/>
      <w:szCs w:val="26"/>
      <w:lang w:val="en-GB"/>
    </w:rPr>
  </w:style>
  <w:style w:type="character" w:customStyle="1" w:styleId="Heading3Char">
    <w:name w:val="Heading 3 Char"/>
    <w:basedOn w:val="DefaultParagraphFont"/>
    <w:link w:val="Heading3"/>
    <w:rsid w:val="00C77AF9"/>
    <w:rPr>
      <w:rFonts w:ascii="Times New Roman" w:eastAsia="Times New Roman" w:hAnsi="Times New Roman" w:cs="Times New Roman"/>
      <w:b/>
      <w:bCs/>
      <w:sz w:val="26"/>
      <w:szCs w:val="26"/>
      <w:lang w:val="en-GB"/>
    </w:rPr>
  </w:style>
  <w:style w:type="character" w:customStyle="1" w:styleId="Heading4Char">
    <w:name w:val="Heading 4 Char"/>
    <w:basedOn w:val="DefaultParagraphFont"/>
    <w:link w:val="Heading4"/>
    <w:rsid w:val="00C77AF9"/>
    <w:rPr>
      <w:rFonts w:ascii=".VnTime" w:eastAsia="Times New Roman" w:hAnsi=".VnTime" w:cs="Times New Roman"/>
      <w:b/>
      <w:sz w:val="26"/>
      <w:szCs w:val="20"/>
      <w:lang w:val="en-GB"/>
    </w:rPr>
  </w:style>
  <w:style w:type="character" w:customStyle="1" w:styleId="Heading5Char">
    <w:name w:val="Heading 5 Char"/>
    <w:basedOn w:val="DefaultParagraphFont"/>
    <w:link w:val="Heading5"/>
    <w:rsid w:val="00C77AF9"/>
    <w:rPr>
      <w:rFonts w:ascii=".VnTime" w:eastAsia="MS Mincho" w:hAnsi=".VnTime" w:cs="Times New Roman"/>
      <w:b/>
      <w:sz w:val="20"/>
      <w:szCs w:val="20"/>
      <w:lang w:val="en-GB"/>
    </w:rPr>
  </w:style>
  <w:style w:type="character" w:customStyle="1" w:styleId="Heading6Char">
    <w:name w:val="Heading 6 Char"/>
    <w:basedOn w:val="DefaultParagraphFont"/>
    <w:link w:val="Heading6"/>
    <w:rsid w:val="00C77AF9"/>
    <w:rPr>
      <w:rFonts w:ascii=".VnTime" w:eastAsia="Times New Roman" w:hAnsi=".VnTime" w:cs="Times New Roman"/>
      <w:sz w:val="20"/>
      <w:szCs w:val="20"/>
      <w:lang w:val="en-GB"/>
    </w:rPr>
  </w:style>
  <w:style w:type="character" w:customStyle="1" w:styleId="Heading7Char">
    <w:name w:val="Heading 7 Char"/>
    <w:basedOn w:val="DefaultParagraphFont"/>
    <w:link w:val="Heading7"/>
    <w:rsid w:val="00C77AF9"/>
    <w:rPr>
      <w:rFonts w:ascii=".VnTime" w:eastAsia="Times New Roman" w:hAnsi=".VnTime" w:cs="Times New Roman"/>
      <w:b/>
      <w:i/>
      <w:sz w:val="30"/>
      <w:szCs w:val="20"/>
      <w:lang w:val="en-GB"/>
    </w:rPr>
  </w:style>
  <w:style w:type="character" w:customStyle="1" w:styleId="Heading8Char">
    <w:name w:val="Heading 8 Char"/>
    <w:basedOn w:val="DefaultParagraphFont"/>
    <w:link w:val="Heading8"/>
    <w:rsid w:val="00C77AF9"/>
    <w:rPr>
      <w:rFonts w:ascii="VNI-Times" w:eastAsia="MS Mincho" w:hAnsi="VNI-Times" w:cs="Times New Roman"/>
      <w:b/>
      <w:szCs w:val="20"/>
      <w:lang w:val="fr-FR"/>
    </w:rPr>
  </w:style>
  <w:style w:type="character" w:customStyle="1" w:styleId="Heading9Char">
    <w:name w:val="Heading 9 Char"/>
    <w:basedOn w:val="DefaultParagraphFont"/>
    <w:link w:val="Heading9"/>
    <w:rsid w:val="00C77AF9"/>
    <w:rPr>
      <w:rFonts w:ascii="VNI-Times" w:eastAsia="MS Mincho" w:hAnsi="VNI-Times" w:cs="Times New Roman"/>
      <w:i/>
      <w:szCs w:val="20"/>
      <w:lang w:val="fr-FR"/>
    </w:rPr>
  </w:style>
  <w:style w:type="paragraph" w:customStyle="1" w:styleId="CharCharChar">
    <w:name w:val="Char Char Char"/>
    <w:basedOn w:val="Normal"/>
    <w:rsid w:val="00C77AF9"/>
    <w:pPr>
      <w:numPr>
        <w:numId w:val="1"/>
      </w:numPr>
      <w:tabs>
        <w:tab w:val="clear" w:pos="360"/>
      </w:tabs>
      <w:spacing w:after="160" w:line="240" w:lineRule="exact"/>
      <w:ind w:left="0" w:firstLine="0"/>
    </w:pPr>
    <w:rPr>
      <w:rFonts w:ascii="Verdana" w:hAnsi="Verdana"/>
      <w:sz w:val="20"/>
      <w:szCs w:val="20"/>
      <w:lang w:val="en-US"/>
    </w:rPr>
  </w:style>
  <w:style w:type="paragraph" w:customStyle="1" w:styleId="Style1">
    <w:name w:val="Style1"/>
    <w:basedOn w:val="ListBullet"/>
    <w:rsid w:val="00C77AF9"/>
    <w:pPr>
      <w:widowControl/>
      <w:numPr>
        <w:numId w:val="3"/>
      </w:numPr>
      <w:tabs>
        <w:tab w:val="clear" w:pos="1080"/>
      </w:tabs>
      <w:spacing w:after="120"/>
      <w:ind w:left="709" w:firstLineChars="0" w:firstLine="0"/>
      <w:jc w:val="both"/>
    </w:pPr>
    <w:rPr>
      <w:rFonts w:ascii="VNI-Times" w:hAnsi="VNI-Times"/>
      <w:b/>
      <w:i/>
      <w:sz w:val="20"/>
    </w:rPr>
  </w:style>
  <w:style w:type="paragraph" w:styleId="ListBullet">
    <w:name w:val="List Bullet"/>
    <w:basedOn w:val="Normal"/>
    <w:autoRedefine/>
    <w:rsid w:val="00C77AF9"/>
    <w:pPr>
      <w:widowControl w:val="0"/>
      <w:tabs>
        <w:tab w:val="num" w:pos="360"/>
      </w:tabs>
      <w:overflowPunct w:val="0"/>
      <w:autoSpaceDE w:val="0"/>
      <w:autoSpaceDN w:val="0"/>
      <w:adjustRightInd w:val="0"/>
      <w:ind w:left="360" w:hangingChars="200" w:hanging="200"/>
      <w:textAlignment w:val="baseline"/>
    </w:pPr>
    <w:rPr>
      <w:rFonts w:ascii=".VnTime" w:eastAsia="MS Mincho" w:hAnsi=".VnTime"/>
      <w:sz w:val="24"/>
      <w:szCs w:val="20"/>
      <w:lang w:val="en-US"/>
    </w:rPr>
  </w:style>
  <w:style w:type="paragraph" w:customStyle="1" w:styleId="listbulletindent">
    <w:name w:val="list bullet indent"/>
    <w:basedOn w:val="BodyTextIndent"/>
    <w:rsid w:val="00C77AF9"/>
    <w:pPr>
      <w:numPr>
        <w:ilvl w:val="1"/>
        <w:numId w:val="4"/>
      </w:numPr>
      <w:tabs>
        <w:tab w:val="clear" w:pos="360"/>
        <w:tab w:val="clear" w:pos="7920"/>
        <w:tab w:val="clear" w:pos="8931"/>
        <w:tab w:val="left" w:pos="992"/>
      </w:tabs>
      <w:ind w:left="993"/>
    </w:pPr>
    <w:rPr>
      <w:rFonts w:ascii="VNI-Times" w:hAnsi="VNI-Times"/>
      <w:sz w:val="20"/>
    </w:rPr>
  </w:style>
  <w:style w:type="paragraph" w:styleId="BodyTextIndent">
    <w:name w:val="Body Text Indent"/>
    <w:basedOn w:val="Normal"/>
    <w:link w:val="BodyTextIndentChar"/>
    <w:rsid w:val="00C77AF9"/>
    <w:pPr>
      <w:numPr>
        <w:numId w:val="2"/>
      </w:numPr>
      <w:tabs>
        <w:tab w:val="clear" w:pos="720"/>
        <w:tab w:val="right" w:pos="7920"/>
        <w:tab w:val="right" w:pos="8931"/>
      </w:tabs>
      <w:overflowPunct w:val="0"/>
      <w:autoSpaceDE w:val="0"/>
      <w:autoSpaceDN w:val="0"/>
      <w:adjustRightInd w:val="0"/>
      <w:ind w:left="227" w:firstLine="0"/>
      <w:jc w:val="both"/>
      <w:textAlignment w:val="baseline"/>
    </w:pPr>
    <w:rPr>
      <w:rFonts w:ascii=".VnTime" w:eastAsia="MS Mincho" w:hAnsi=".VnTime"/>
      <w:sz w:val="28"/>
      <w:szCs w:val="20"/>
    </w:rPr>
  </w:style>
  <w:style w:type="character" w:customStyle="1" w:styleId="BodyTextIndentChar">
    <w:name w:val="Body Text Indent Char"/>
    <w:basedOn w:val="DefaultParagraphFont"/>
    <w:link w:val="BodyTextIndent"/>
    <w:rsid w:val="00C77AF9"/>
    <w:rPr>
      <w:rFonts w:ascii=".VnTime" w:eastAsia="MS Mincho" w:hAnsi=".VnTime" w:cs="Times New Roman"/>
      <w:sz w:val="28"/>
      <w:szCs w:val="20"/>
      <w:lang w:val="en-GB"/>
    </w:rPr>
  </w:style>
  <w:style w:type="paragraph" w:customStyle="1" w:styleId="Bullet">
    <w:name w:val="Bullet"/>
    <w:basedOn w:val="ListBullet2"/>
    <w:rsid w:val="00C77AF9"/>
    <w:pPr>
      <w:tabs>
        <w:tab w:val="clear" w:pos="720"/>
        <w:tab w:val="left" w:pos="284"/>
      </w:tabs>
      <w:ind w:left="993" w:hanging="284"/>
      <w:jc w:val="both"/>
    </w:pPr>
    <w:rPr>
      <w:rFonts w:ascii="VNI-Times" w:hAnsi="VNI-Times"/>
      <w:sz w:val="22"/>
    </w:rPr>
  </w:style>
  <w:style w:type="paragraph" w:styleId="ListBullet2">
    <w:name w:val="List Bullet 2"/>
    <w:basedOn w:val="Normal"/>
    <w:autoRedefine/>
    <w:rsid w:val="00C77AF9"/>
    <w:pPr>
      <w:tabs>
        <w:tab w:val="num" w:pos="720"/>
      </w:tabs>
      <w:overflowPunct w:val="0"/>
      <w:autoSpaceDE w:val="0"/>
      <w:autoSpaceDN w:val="0"/>
      <w:adjustRightInd w:val="0"/>
      <w:ind w:left="720" w:hanging="360"/>
      <w:textAlignment w:val="baseline"/>
    </w:pPr>
    <w:rPr>
      <w:rFonts w:eastAsia="MS Mincho"/>
      <w:szCs w:val="20"/>
      <w:lang w:val="en-US"/>
    </w:rPr>
  </w:style>
  <w:style w:type="paragraph" w:styleId="BodyText">
    <w:name w:val="Body Text"/>
    <w:basedOn w:val="Normal"/>
    <w:link w:val="BodyTextChar"/>
    <w:rsid w:val="00C77AF9"/>
    <w:pPr>
      <w:widowControl w:val="0"/>
      <w:overflowPunct w:val="0"/>
      <w:autoSpaceDE w:val="0"/>
      <w:autoSpaceDN w:val="0"/>
      <w:adjustRightInd w:val="0"/>
      <w:spacing w:after="120"/>
      <w:textAlignment w:val="baseline"/>
    </w:pPr>
    <w:rPr>
      <w:rFonts w:ascii="VNTime" w:eastAsia="MS Mincho" w:hAnsi="VNTime"/>
      <w:sz w:val="20"/>
      <w:szCs w:val="20"/>
    </w:rPr>
  </w:style>
  <w:style w:type="character" w:customStyle="1" w:styleId="BodyTextChar">
    <w:name w:val="Body Text Char"/>
    <w:basedOn w:val="DefaultParagraphFont"/>
    <w:link w:val="BodyText"/>
    <w:rsid w:val="00C77AF9"/>
    <w:rPr>
      <w:rFonts w:ascii="VNTime" w:eastAsia="MS Mincho" w:hAnsi="VNTime" w:cs="Times New Roman"/>
      <w:sz w:val="20"/>
      <w:szCs w:val="20"/>
      <w:lang w:val="en-GB"/>
    </w:rPr>
  </w:style>
  <w:style w:type="paragraph" w:styleId="Footer">
    <w:name w:val="footer"/>
    <w:basedOn w:val="Normal"/>
    <w:link w:val="FooterChar"/>
    <w:uiPriority w:val="99"/>
    <w:rsid w:val="00C77AF9"/>
    <w:pPr>
      <w:widowControl w:val="0"/>
      <w:tabs>
        <w:tab w:val="center" w:pos="4320"/>
        <w:tab w:val="right" w:pos="8640"/>
      </w:tabs>
      <w:overflowPunct w:val="0"/>
      <w:autoSpaceDE w:val="0"/>
      <w:autoSpaceDN w:val="0"/>
      <w:adjustRightInd w:val="0"/>
      <w:textAlignment w:val="baseline"/>
    </w:pPr>
    <w:rPr>
      <w:rFonts w:eastAsia="MS Mincho"/>
      <w:szCs w:val="20"/>
    </w:rPr>
  </w:style>
  <w:style w:type="character" w:customStyle="1" w:styleId="FooterChar">
    <w:name w:val="Footer Char"/>
    <w:basedOn w:val="DefaultParagraphFont"/>
    <w:link w:val="Footer"/>
    <w:uiPriority w:val="99"/>
    <w:rsid w:val="00C77AF9"/>
    <w:rPr>
      <w:rFonts w:ascii="Times New Roman" w:eastAsia="MS Mincho" w:hAnsi="Times New Roman" w:cs="Times New Roman"/>
      <w:sz w:val="26"/>
      <w:szCs w:val="20"/>
      <w:lang w:val="en-GB"/>
    </w:rPr>
  </w:style>
  <w:style w:type="paragraph" w:customStyle="1" w:styleId="par-1">
    <w:name w:val="par-1"/>
    <w:basedOn w:val="Normal"/>
    <w:rsid w:val="00C77AF9"/>
    <w:pPr>
      <w:widowControl w:val="0"/>
      <w:overflowPunct w:val="0"/>
      <w:autoSpaceDE w:val="0"/>
      <w:autoSpaceDN w:val="0"/>
      <w:adjustRightInd w:val="0"/>
      <w:spacing w:before="240" w:after="60"/>
      <w:ind w:left="720"/>
      <w:jc w:val="both"/>
      <w:textAlignment w:val="baseline"/>
    </w:pPr>
    <w:rPr>
      <w:rFonts w:eastAsia="MS Mincho"/>
      <w:sz w:val="24"/>
      <w:szCs w:val="20"/>
      <w:lang w:val="en-US"/>
    </w:rPr>
  </w:style>
  <w:style w:type="paragraph" w:styleId="BodyText2">
    <w:name w:val="Body Text 2"/>
    <w:basedOn w:val="Normal"/>
    <w:link w:val="BodyText2Char"/>
    <w:rsid w:val="00C77AF9"/>
    <w:pPr>
      <w:widowControl w:val="0"/>
      <w:overflowPunct w:val="0"/>
      <w:autoSpaceDE w:val="0"/>
      <w:autoSpaceDN w:val="0"/>
      <w:adjustRightInd w:val="0"/>
      <w:spacing w:before="120" w:after="60"/>
      <w:ind w:left="720"/>
      <w:jc w:val="both"/>
      <w:textAlignment w:val="baseline"/>
    </w:pPr>
    <w:rPr>
      <w:rFonts w:ascii="VNtimes new roman" w:eastAsia="MS Mincho" w:hAnsi="VNtimes new roman"/>
      <w:sz w:val="22"/>
      <w:szCs w:val="20"/>
    </w:rPr>
  </w:style>
  <w:style w:type="character" w:customStyle="1" w:styleId="BodyText2Char">
    <w:name w:val="Body Text 2 Char"/>
    <w:basedOn w:val="DefaultParagraphFont"/>
    <w:link w:val="BodyText2"/>
    <w:rsid w:val="00C77AF9"/>
    <w:rPr>
      <w:rFonts w:ascii="VNtimes new roman" w:eastAsia="MS Mincho" w:hAnsi="VNtimes new roman" w:cs="Times New Roman"/>
      <w:szCs w:val="20"/>
      <w:lang w:val="en-GB"/>
    </w:rPr>
  </w:style>
  <w:style w:type="paragraph" w:customStyle="1" w:styleId="TitleLevel4">
    <w:name w:val="Title Level 4"/>
    <w:basedOn w:val="Normal"/>
    <w:rsid w:val="00C77AF9"/>
    <w:pPr>
      <w:widowControl w:val="0"/>
      <w:tabs>
        <w:tab w:val="left" w:pos="360"/>
        <w:tab w:val="left" w:pos="720"/>
      </w:tabs>
      <w:autoSpaceDE w:val="0"/>
      <w:autoSpaceDN w:val="0"/>
      <w:jc w:val="center"/>
    </w:pPr>
    <w:rPr>
      <w:rFonts w:ascii="Arial" w:hAnsi="Arial" w:cs="Arial"/>
      <w:b/>
      <w:bCs/>
      <w:sz w:val="18"/>
      <w:szCs w:val="18"/>
      <w:lang w:val="en-US"/>
    </w:rPr>
  </w:style>
  <w:style w:type="paragraph" w:customStyle="1" w:styleId="MroText">
    <w:name w:val="M† ro Text"/>
    <w:rsid w:val="00C77AF9"/>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spacing w:before="0" w:after="0" w:line="240" w:lineRule="auto"/>
      <w:ind w:left="0" w:firstLine="0"/>
    </w:pPr>
    <w:rPr>
      <w:rFonts w:ascii="Arial" w:eastAsia="Times New Roman" w:hAnsi="Arial" w:cs="Arial"/>
      <w:sz w:val="20"/>
      <w:szCs w:val="20"/>
    </w:rPr>
  </w:style>
  <w:style w:type="paragraph" w:styleId="Header">
    <w:name w:val="header"/>
    <w:basedOn w:val="Normal"/>
    <w:link w:val="HeaderChar"/>
    <w:uiPriority w:val="99"/>
    <w:rsid w:val="00C77AF9"/>
    <w:pPr>
      <w:widowControl w:val="0"/>
      <w:tabs>
        <w:tab w:val="center" w:pos="4320"/>
        <w:tab w:val="right" w:pos="8640"/>
      </w:tabs>
      <w:overflowPunct w:val="0"/>
      <w:autoSpaceDE w:val="0"/>
      <w:autoSpaceDN w:val="0"/>
      <w:adjustRightInd w:val="0"/>
      <w:textAlignment w:val="baseline"/>
    </w:pPr>
    <w:rPr>
      <w:rFonts w:eastAsia="MS Mincho"/>
      <w:sz w:val="20"/>
      <w:szCs w:val="20"/>
    </w:rPr>
  </w:style>
  <w:style w:type="character" w:customStyle="1" w:styleId="HeaderChar">
    <w:name w:val="Header Char"/>
    <w:basedOn w:val="DefaultParagraphFont"/>
    <w:link w:val="Header"/>
    <w:uiPriority w:val="99"/>
    <w:rsid w:val="00C77AF9"/>
    <w:rPr>
      <w:rFonts w:ascii="Times New Roman" w:eastAsia="MS Mincho" w:hAnsi="Times New Roman" w:cs="Times New Roman"/>
      <w:sz w:val="20"/>
      <w:szCs w:val="20"/>
      <w:lang w:val="en-GB"/>
    </w:rPr>
  </w:style>
  <w:style w:type="character" w:styleId="PageNumber">
    <w:name w:val="page number"/>
    <w:rsid w:val="00C77AF9"/>
    <w:rPr>
      <w:rFonts w:ascii="Verdana" w:hAnsi="Verdana"/>
      <w:sz w:val="20"/>
      <w:lang w:val="en-US" w:eastAsia="en-US" w:bidi="ar-SA"/>
    </w:rPr>
  </w:style>
  <w:style w:type="paragraph" w:styleId="CommentText">
    <w:name w:val="annotation text"/>
    <w:basedOn w:val="Normal"/>
    <w:link w:val="CommentTextChar"/>
    <w:semiHidden/>
    <w:rsid w:val="00C77AF9"/>
    <w:pPr>
      <w:widowControl w:val="0"/>
      <w:overflowPunct w:val="0"/>
      <w:autoSpaceDE w:val="0"/>
      <w:autoSpaceDN w:val="0"/>
      <w:adjustRightInd w:val="0"/>
      <w:textAlignment w:val="baseline"/>
    </w:pPr>
    <w:rPr>
      <w:rFonts w:ascii=".VnTime" w:eastAsia="MS Mincho" w:hAnsi=".VnTime"/>
      <w:szCs w:val="20"/>
    </w:rPr>
  </w:style>
  <w:style w:type="character" w:customStyle="1" w:styleId="CommentTextChar">
    <w:name w:val="Comment Text Char"/>
    <w:basedOn w:val="DefaultParagraphFont"/>
    <w:link w:val="CommentText"/>
    <w:semiHidden/>
    <w:rsid w:val="00C77AF9"/>
    <w:rPr>
      <w:rFonts w:ascii=".VnTime" w:eastAsia="MS Mincho" w:hAnsi=".VnTime" w:cs="Times New Roman"/>
      <w:sz w:val="26"/>
      <w:szCs w:val="20"/>
      <w:lang w:val="en-GB"/>
    </w:rPr>
  </w:style>
  <w:style w:type="paragraph" w:styleId="BalloonText">
    <w:name w:val="Balloon Text"/>
    <w:basedOn w:val="Normal"/>
    <w:link w:val="BalloonTextChar"/>
    <w:semiHidden/>
    <w:rsid w:val="00C77AF9"/>
    <w:rPr>
      <w:rFonts w:ascii="Tahoma" w:hAnsi="Tahoma"/>
      <w:sz w:val="16"/>
      <w:szCs w:val="16"/>
    </w:rPr>
  </w:style>
  <w:style w:type="character" w:customStyle="1" w:styleId="BalloonTextChar">
    <w:name w:val="Balloon Text Char"/>
    <w:basedOn w:val="DefaultParagraphFont"/>
    <w:link w:val="BalloonText"/>
    <w:semiHidden/>
    <w:rsid w:val="00C77AF9"/>
    <w:rPr>
      <w:rFonts w:ascii="Tahoma" w:eastAsia="Times New Roman" w:hAnsi="Tahoma" w:cs="Times New Roman"/>
      <w:sz w:val="16"/>
      <w:szCs w:val="16"/>
      <w:lang w:val="en-GB"/>
    </w:rPr>
  </w:style>
  <w:style w:type="table" w:styleId="TableGrid">
    <w:name w:val="Table Grid"/>
    <w:basedOn w:val="TableNormal"/>
    <w:uiPriority w:val="59"/>
    <w:rsid w:val="00C77AF9"/>
    <w:pPr>
      <w:spacing w:before="0" w:after="0" w:line="240" w:lineRule="auto"/>
      <w:ind w:left="0" w:firstLine="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C77AF9"/>
    <w:pPr>
      <w:spacing w:after="120" w:line="480" w:lineRule="auto"/>
      <w:ind w:left="360"/>
    </w:pPr>
    <w:rPr>
      <w:rFonts w:ascii=".VnTime" w:hAnsi=".VnTime"/>
      <w:sz w:val="28"/>
      <w:szCs w:val="28"/>
    </w:rPr>
  </w:style>
  <w:style w:type="character" w:customStyle="1" w:styleId="BodyTextIndent2Char">
    <w:name w:val="Body Text Indent 2 Char"/>
    <w:basedOn w:val="DefaultParagraphFont"/>
    <w:link w:val="BodyTextIndent2"/>
    <w:rsid w:val="00C77AF9"/>
    <w:rPr>
      <w:rFonts w:ascii=".VnTime" w:eastAsia="Times New Roman" w:hAnsi=".VnTime" w:cs="Times New Roman"/>
      <w:sz w:val="28"/>
      <w:szCs w:val="28"/>
      <w:lang w:val="en-GB"/>
    </w:rPr>
  </w:style>
  <w:style w:type="paragraph" w:styleId="BodyTextIndent3">
    <w:name w:val="Body Text Indent 3"/>
    <w:basedOn w:val="Normal"/>
    <w:link w:val="BodyTextIndent3Char"/>
    <w:rsid w:val="00C77AF9"/>
    <w:pPr>
      <w:spacing w:before="120"/>
      <w:ind w:left="1026" w:hanging="708"/>
      <w:jc w:val="both"/>
    </w:pPr>
    <w:rPr>
      <w:rFonts w:ascii=".VnTime" w:hAnsi=".VnTime"/>
      <w:b/>
      <w:szCs w:val="20"/>
    </w:rPr>
  </w:style>
  <w:style w:type="character" w:customStyle="1" w:styleId="BodyTextIndent3Char">
    <w:name w:val="Body Text Indent 3 Char"/>
    <w:basedOn w:val="DefaultParagraphFont"/>
    <w:link w:val="BodyTextIndent3"/>
    <w:rsid w:val="00C77AF9"/>
    <w:rPr>
      <w:rFonts w:ascii=".VnTime" w:eastAsia="Times New Roman" w:hAnsi=".VnTime" w:cs="Times New Roman"/>
      <w:b/>
      <w:sz w:val="26"/>
      <w:szCs w:val="20"/>
      <w:lang w:val="en-GB"/>
    </w:rPr>
  </w:style>
  <w:style w:type="character" w:styleId="Hyperlink">
    <w:name w:val="Hyperlink"/>
    <w:uiPriority w:val="99"/>
    <w:rsid w:val="00C77AF9"/>
    <w:rPr>
      <w:rFonts w:ascii="Verdana" w:hAnsi="Verdana"/>
      <w:color w:val="0000FF"/>
      <w:u w:val="single"/>
      <w:lang w:val="en-US" w:eastAsia="en-US" w:bidi="ar-SA"/>
    </w:rPr>
  </w:style>
  <w:style w:type="paragraph" w:styleId="Caption">
    <w:name w:val="caption"/>
    <w:basedOn w:val="Normal"/>
    <w:next w:val="Normal"/>
    <w:qFormat/>
    <w:rsid w:val="00C77AF9"/>
    <w:pPr>
      <w:spacing w:before="120" w:after="120"/>
    </w:pPr>
    <w:rPr>
      <w:b/>
      <w:bCs/>
      <w:szCs w:val="20"/>
    </w:rPr>
  </w:style>
  <w:style w:type="paragraph" w:styleId="CommentSubject">
    <w:name w:val="annotation subject"/>
    <w:basedOn w:val="CommentText"/>
    <w:next w:val="CommentText"/>
    <w:link w:val="CommentSubjectChar"/>
    <w:semiHidden/>
    <w:rsid w:val="00C77AF9"/>
    <w:pPr>
      <w:widowControl/>
      <w:overflowPunct/>
      <w:autoSpaceDE/>
      <w:autoSpaceDN/>
      <w:adjustRightInd/>
      <w:textAlignment w:val="auto"/>
    </w:pPr>
    <w:rPr>
      <w:rFonts w:ascii=".VnArial" w:eastAsia="Times New Roman" w:hAnsi=".VnArial"/>
      <w:b/>
      <w:bCs/>
    </w:rPr>
  </w:style>
  <w:style w:type="character" w:customStyle="1" w:styleId="CommentSubjectChar">
    <w:name w:val="Comment Subject Char"/>
    <w:basedOn w:val="CommentTextChar"/>
    <w:link w:val="CommentSubject"/>
    <w:semiHidden/>
    <w:rsid w:val="00C77AF9"/>
    <w:rPr>
      <w:rFonts w:ascii=".VnArial" w:eastAsia="Times New Roman" w:hAnsi=".VnArial"/>
      <w:b/>
      <w:bCs/>
    </w:rPr>
  </w:style>
  <w:style w:type="paragraph" w:styleId="BodyText3">
    <w:name w:val="Body Text 3"/>
    <w:basedOn w:val="Normal"/>
    <w:link w:val="BodyText3Char"/>
    <w:rsid w:val="00C77AF9"/>
    <w:pPr>
      <w:spacing w:after="120"/>
    </w:pPr>
    <w:rPr>
      <w:sz w:val="16"/>
      <w:szCs w:val="16"/>
    </w:rPr>
  </w:style>
  <w:style w:type="character" w:customStyle="1" w:styleId="BodyText3Char">
    <w:name w:val="Body Text 3 Char"/>
    <w:basedOn w:val="DefaultParagraphFont"/>
    <w:link w:val="BodyText3"/>
    <w:rsid w:val="00C77AF9"/>
    <w:rPr>
      <w:rFonts w:ascii="Times New Roman" w:eastAsia="Times New Roman" w:hAnsi="Times New Roman" w:cs="Times New Roman"/>
      <w:sz w:val="16"/>
      <w:szCs w:val="16"/>
      <w:lang w:val="en-GB"/>
    </w:rPr>
  </w:style>
  <w:style w:type="paragraph" w:customStyle="1" w:styleId="Style4">
    <w:name w:val="Style4''''"/>
    <w:basedOn w:val="Normal"/>
    <w:rsid w:val="00C77AF9"/>
    <w:pPr>
      <w:tabs>
        <w:tab w:val="num" w:pos="780"/>
      </w:tabs>
      <w:spacing w:before="120" w:after="120" w:line="380" w:lineRule="exact"/>
      <w:ind w:left="780" w:hanging="780"/>
      <w:jc w:val="both"/>
    </w:pPr>
    <w:rPr>
      <w:b/>
      <w:lang w:val="nl-NL"/>
    </w:rPr>
  </w:style>
  <w:style w:type="paragraph" w:customStyle="1" w:styleId="Style40">
    <w:name w:val="Style4'''''"/>
    <w:basedOn w:val="Style4"/>
    <w:rsid w:val="00C77AF9"/>
    <w:pPr>
      <w:tabs>
        <w:tab w:val="clear" w:pos="780"/>
      </w:tabs>
      <w:ind w:left="0" w:firstLine="0"/>
    </w:pPr>
  </w:style>
  <w:style w:type="paragraph" w:customStyle="1" w:styleId="bodytextswiss">
    <w:name w:val="bodytextswiss"/>
    <w:basedOn w:val="Normal"/>
    <w:rsid w:val="00C77AF9"/>
    <w:pPr>
      <w:spacing w:before="100" w:beforeAutospacing="1" w:after="100" w:afterAutospacing="1"/>
    </w:pPr>
    <w:rPr>
      <w:rFonts w:eastAsia="MS Mincho"/>
      <w:sz w:val="24"/>
      <w:lang w:val="en-US"/>
    </w:rPr>
  </w:style>
  <w:style w:type="paragraph" w:customStyle="1" w:styleId="Style3">
    <w:name w:val="Style3''''''''"/>
    <w:basedOn w:val="Normal"/>
    <w:rsid w:val="00C77AF9"/>
    <w:pPr>
      <w:keepNext/>
      <w:widowControl w:val="0"/>
      <w:spacing w:before="120" w:after="120"/>
      <w:outlineLvl w:val="1"/>
    </w:pPr>
    <w:rPr>
      <w:b/>
      <w:i/>
      <w:noProof/>
      <w:lang w:val="nl-NL"/>
    </w:rPr>
  </w:style>
  <w:style w:type="paragraph" w:customStyle="1" w:styleId="StyleTOC3TimesNewRoman14pt">
    <w:name w:val="Style TOC 3 + Times New Roman 14 pt"/>
    <w:basedOn w:val="TOC3"/>
    <w:rsid w:val="00C77AF9"/>
    <w:pPr>
      <w:tabs>
        <w:tab w:val="num" w:pos="748"/>
        <w:tab w:val="left" w:pos="1100"/>
      </w:tabs>
      <w:ind w:left="748" w:hanging="748"/>
    </w:pPr>
    <w:rPr>
      <w:szCs w:val="20"/>
      <w:lang w:val="en-US"/>
    </w:rPr>
  </w:style>
  <w:style w:type="paragraph" w:styleId="TOC3">
    <w:name w:val="toc 3"/>
    <w:basedOn w:val="Normal"/>
    <w:next w:val="Normal"/>
    <w:autoRedefine/>
    <w:uiPriority w:val="39"/>
    <w:rsid w:val="00C77AF9"/>
    <w:pPr>
      <w:widowControl w:val="0"/>
      <w:tabs>
        <w:tab w:val="left" w:pos="567"/>
        <w:tab w:val="left" w:pos="1134"/>
        <w:tab w:val="right" w:leader="dot" w:pos="9498"/>
      </w:tabs>
      <w:spacing w:before="40" w:after="40" w:line="288" w:lineRule="auto"/>
      <w:ind w:left="567" w:hanging="567"/>
      <w:jc w:val="center"/>
    </w:pPr>
    <w:rPr>
      <w:b/>
      <w:noProof/>
      <w:sz w:val="28"/>
      <w:szCs w:val="28"/>
    </w:rPr>
  </w:style>
  <w:style w:type="character" w:styleId="Strong">
    <w:name w:val="Strong"/>
    <w:qFormat/>
    <w:rsid w:val="00C77AF9"/>
    <w:rPr>
      <w:rFonts w:ascii="Verdana" w:hAnsi="Verdana"/>
      <w:b/>
      <w:bCs/>
      <w:lang w:val="en-US" w:eastAsia="en-US" w:bidi="ar-SA"/>
    </w:rPr>
  </w:style>
  <w:style w:type="paragraph" w:styleId="NormalWeb">
    <w:name w:val="Normal (Web)"/>
    <w:basedOn w:val="Normal"/>
    <w:link w:val="NormalWebChar"/>
    <w:uiPriority w:val="99"/>
    <w:rsid w:val="00C77AF9"/>
    <w:pPr>
      <w:spacing w:before="100" w:beforeAutospacing="1" w:after="100" w:afterAutospacing="1"/>
    </w:pPr>
    <w:rPr>
      <w:sz w:val="20"/>
    </w:rPr>
  </w:style>
  <w:style w:type="character" w:customStyle="1" w:styleId="NormalWebChar">
    <w:name w:val="Normal (Web) Char"/>
    <w:link w:val="NormalWeb"/>
    <w:uiPriority w:val="99"/>
    <w:rsid w:val="00C77AF9"/>
    <w:rPr>
      <w:rFonts w:ascii="Times New Roman" w:eastAsia="Times New Roman" w:hAnsi="Times New Roman" w:cs="Times New Roman"/>
      <w:sz w:val="20"/>
      <w:szCs w:val="26"/>
      <w:lang w:val="en-GB"/>
    </w:rPr>
  </w:style>
  <w:style w:type="paragraph" w:styleId="List2">
    <w:name w:val="List 2"/>
    <w:basedOn w:val="Normal"/>
    <w:rsid w:val="00C77AF9"/>
    <w:pPr>
      <w:keepNext/>
      <w:tabs>
        <w:tab w:val="num" w:pos="1080"/>
      </w:tabs>
      <w:spacing w:before="120" w:after="60" w:line="400" w:lineRule="exact"/>
      <w:ind w:left="1080" w:hanging="360"/>
      <w:jc w:val="both"/>
    </w:pPr>
    <w:rPr>
      <w:rFonts w:ascii=".VnArial" w:hAnsi=".VnArial"/>
      <w:sz w:val="24"/>
      <w:szCs w:val="24"/>
      <w:lang w:val="en-US"/>
    </w:rPr>
  </w:style>
  <w:style w:type="paragraph" w:customStyle="1" w:styleId="Style2">
    <w:name w:val="Style2"/>
    <w:basedOn w:val="Normal"/>
    <w:rsid w:val="00C77AF9"/>
    <w:pPr>
      <w:keepNext/>
      <w:spacing w:before="120" w:after="60" w:line="400" w:lineRule="exact"/>
      <w:jc w:val="both"/>
    </w:pPr>
    <w:rPr>
      <w:rFonts w:ascii=".VnTime" w:hAnsi=".VnTime"/>
      <w:b/>
      <w:sz w:val="24"/>
      <w:szCs w:val="22"/>
      <w:lang w:val="en-US"/>
    </w:rPr>
  </w:style>
  <w:style w:type="paragraph" w:customStyle="1" w:styleId="StyleHeading1NotBold">
    <w:name w:val="Style Heading 1 + Not Bold"/>
    <w:basedOn w:val="Heading1"/>
    <w:link w:val="StyleHeading1NotBoldChar"/>
    <w:rsid w:val="00C77AF9"/>
    <w:pPr>
      <w:jc w:val="left"/>
    </w:pPr>
    <w:rPr>
      <w:b/>
    </w:rPr>
  </w:style>
  <w:style w:type="character" w:customStyle="1" w:styleId="StyleHeading1NotBoldChar">
    <w:name w:val="Style Heading 1 + Not Bold Char"/>
    <w:link w:val="StyleHeading1NotBold"/>
    <w:rsid w:val="00C77AF9"/>
    <w:rPr>
      <w:rFonts w:ascii="Times New Roman" w:eastAsia="Times New Roman" w:hAnsi="Times New Roman" w:cs="Times New Roman"/>
      <w:b/>
      <w:sz w:val="26"/>
      <w:szCs w:val="26"/>
      <w:lang w:val="en-GB"/>
    </w:rPr>
  </w:style>
  <w:style w:type="paragraph" w:styleId="TOC1">
    <w:name w:val="toc 1"/>
    <w:basedOn w:val="Normal"/>
    <w:next w:val="Normal"/>
    <w:autoRedefine/>
    <w:uiPriority w:val="39"/>
    <w:rsid w:val="00C77AF9"/>
    <w:pPr>
      <w:tabs>
        <w:tab w:val="left" w:pos="540"/>
        <w:tab w:val="right" w:leader="dot" w:pos="9498"/>
      </w:tabs>
      <w:spacing w:before="40" w:after="40" w:line="288" w:lineRule="auto"/>
      <w:ind w:left="567" w:hanging="567"/>
      <w:jc w:val="both"/>
    </w:pPr>
    <w:rPr>
      <w:b/>
      <w:noProof/>
      <w:sz w:val="24"/>
      <w:szCs w:val="24"/>
      <w:lang w:val="vi-VN"/>
    </w:rPr>
  </w:style>
  <w:style w:type="paragraph" w:styleId="TOC2">
    <w:name w:val="toc 2"/>
    <w:basedOn w:val="Normal"/>
    <w:next w:val="Normal"/>
    <w:autoRedefine/>
    <w:uiPriority w:val="39"/>
    <w:rsid w:val="00C77AF9"/>
    <w:pPr>
      <w:tabs>
        <w:tab w:val="left" w:pos="0"/>
        <w:tab w:val="left" w:pos="567"/>
        <w:tab w:val="left" w:pos="1100"/>
        <w:tab w:val="right" w:leader="dot" w:pos="9498"/>
      </w:tabs>
      <w:spacing w:before="40" w:after="40" w:line="288" w:lineRule="auto"/>
      <w:ind w:left="600" w:hanging="600"/>
      <w:jc w:val="both"/>
    </w:pPr>
    <w:rPr>
      <w:b/>
      <w:noProof/>
      <w:sz w:val="24"/>
      <w:szCs w:val="24"/>
      <w:lang w:val="sv-SE"/>
    </w:rPr>
  </w:style>
  <w:style w:type="paragraph" w:styleId="TOC4">
    <w:name w:val="toc 4"/>
    <w:basedOn w:val="Normal"/>
    <w:next w:val="Normal"/>
    <w:autoRedefine/>
    <w:uiPriority w:val="39"/>
    <w:rsid w:val="00C77AF9"/>
    <w:pPr>
      <w:ind w:left="720"/>
    </w:pPr>
    <w:rPr>
      <w:sz w:val="24"/>
      <w:szCs w:val="24"/>
      <w:lang w:val="en-US"/>
    </w:rPr>
  </w:style>
  <w:style w:type="paragraph" w:styleId="TOC5">
    <w:name w:val="toc 5"/>
    <w:basedOn w:val="Normal"/>
    <w:next w:val="Normal"/>
    <w:autoRedefine/>
    <w:uiPriority w:val="39"/>
    <w:rsid w:val="00C77AF9"/>
    <w:pPr>
      <w:ind w:left="960"/>
    </w:pPr>
    <w:rPr>
      <w:sz w:val="24"/>
      <w:szCs w:val="24"/>
      <w:lang w:val="en-US"/>
    </w:rPr>
  </w:style>
  <w:style w:type="paragraph" w:styleId="TOC6">
    <w:name w:val="toc 6"/>
    <w:basedOn w:val="Normal"/>
    <w:next w:val="Normal"/>
    <w:autoRedefine/>
    <w:uiPriority w:val="39"/>
    <w:rsid w:val="00C77AF9"/>
    <w:pPr>
      <w:ind w:left="1200"/>
    </w:pPr>
    <w:rPr>
      <w:sz w:val="24"/>
      <w:szCs w:val="24"/>
      <w:lang w:val="en-US"/>
    </w:rPr>
  </w:style>
  <w:style w:type="paragraph" w:styleId="TOC7">
    <w:name w:val="toc 7"/>
    <w:basedOn w:val="Normal"/>
    <w:next w:val="Normal"/>
    <w:autoRedefine/>
    <w:uiPriority w:val="39"/>
    <w:rsid w:val="00C77AF9"/>
    <w:pPr>
      <w:ind w:left="1440"/>
    </w:pPr>
    <w:rPr>
      <w:sz w:val="24"/>
      <w:szCs w:val="24"/>
      <w:lang w:val="en-US"/>
    </w:rPr>
  </w:style>
  <w:style w:type="paragraph" w:styleId="TOC8">
    <w:name w:val="toc 8"/>
    <w:basedOn w:val="Normal"/>
    <w:next w:val="Normal"/>
    <w:autoRedefine/>
    <w:uiPriority w:val="39"/>
    <w:rsid w:val="00C77AF9"/>
    <w:pPr>
      <w:ind w:left="1680"/>
    </w:pPr>
    <w:rPr>
      <w:sz w:val="24"/>
      <w:szCs w:val="24"/>
      <w:lang w:val="en-US"/>
    </w:rPr>
  </w:style>
  <w:style w:type="paragraph" w:styleId="TOC9">
    <w:name w:val="toc 9"/>
    <w:basedOn w:val="Normal"/>
    <w:next w:val="Normal"/>
    <w:autoRedefine/>
    <w:uiPriority w:val="39"/>
    <w:rsid w:val="00C77AF9"/>
    <w:pPr>
      <w:ind w:left="1920"/>
    </w:pPr>
    <w:rPr>
      <w:sz w:val="24"/>
      <w:szCs w:val="24"/>
      <w:lang w:val="en-US"/>
    </w:rPr>
  </w:style>
  <w:style w:type="paragraph" w:styleId="PlainText">
    <w:name w:val="Plain Text"/>
    <w:basedOn w:val="Normal"/>
    <w:link w:val="PlainTextChar"/>
    <w:rsid w:val="00C77AF9"/>
    <w:pPr>
      <w:spacing w:before="100" w:beforeAutospacing="1" w:after="100" w:afterAutospacing="1"/>
    </w:pPr>
    <w:rPr>
      <w:sz w:val="20"/>
      <w:szCs w:val="24"/>
    </w:rPr>
  </w:style>
  <w:style w:type="character" w:customStyle="1" w:styleId="PlainTextChar">
    <w:name w:val="Plain Text Char"/>
    <w:basedOn w:val="DefaultParagraphFont"/>
    <w:link w:val="PlainText"/>
    <w:rsid w:val="00C77AF9"/>
    <w:rPr>
      <w:rFonts w:ascii="Times New Roman" w:eastAsia="Times New Roman" w:hAnsi="Times New Roman" w:cs="Times New Roman"/>
      <w:sz w:val="20"/>
      <w:szCs w:val="24"/>
      <w:lang w:val="en-GB"/>
    </w:rPr>
  </w:style>
  <w:style w:type="character" w:styleId="FollowedHyperlink">
    <w:name w:val="FollowedHyperlink"/>
    <w:rsid w:val="00C77AF9"/>
    <w:rPr>
      <w:rFonts w:ascii="Verdana" w:hAnsi="Verdana"/>
      <w:color w:val="800080"/>
      <w:u w:val="single"/>
      <w:lang w:val="en-US" w:eastAsia="en-US" w:bidi="ar-SA"/>
    </w:rPr>
  </w:style>
  <w:style w:type="paragraph" w:customStyle="1" w:styleId="xl209">
    <w:name w:val="xl209"/>
    <w:basedOn w:val="Normal"/>
    <w:rsid w:val="00C77AF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w:hAnsi=".VnArial"/>
      <w:b/>
      <w:bCs/>
      <w:sz w:val="20"/>
      <w:szCs w:val="20"/>
      <w:lang w:val="en-US"/>
    </w:rPr>
  </w:style>
  <w:style w:type="paragraph" w:customStyle="1" w:styleId="xl210">
    <w:name w:val="xl210"/>
    <w:basedOn w:val="Normal"/>
    <w:rsid w:val="00C77AF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w:hAnsi=".VnArial"/>
      <w:b/>
      <w:bCs/>
      <w:sz w:val="20"/>
      <w:szCs w:val="20"/>
      <w:lang w:val="en-US"/>
    </w:rPr>
  </w:style>
  <w:style w:type="paragraph" w:customStyle="1" w:styleId="xl211">
    <w:name w:val="xl211"/>
    <w:basedOn w:val="Normal"/>
    <w:rsid w:val="00C77AF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w:hAnsi=".VnArial"/>
      <w:b/>
      <w:bCs/>
      <w:sz w:val="20"/>
      <w:szCs w:val="20"/>
      <w:lang w:val="en-US"/>
    </w:rPr>
  </w:style>
  <w:style w:type="paragraph" w:customStyle="1" w:styleId="xl212">
    <w:name w:val="xl212"/>
    <w:basedOn w:val="Normal"/>
    <w:rsid w:val="00C77A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0"/>
      <w:szCs w:val="20"/>
      <w:lang w:val="en-US"/>
    </w:rPr>
  </w:style>
  <w:style w:type="paragraph" w:customStyle="1" w:styleId="xl213">
    <w:name w:val="xl213"/>
    <w:basedOn w:val="Normal"/>
    <w:rsid w:val="00C77A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w:hAnsi=".VnArial"/>
      <w:sz w:val="20"/>
      <w:szCs w:val="20"/>
      <w:lang w:val="en-US"/>
    </w:rPr>
  </w:style>
  <w:style w:type="paragraph" w:customStyle="1" w:styleId="xl214">
    <w:name w:val="xl214"/>
    <w:basedOn w:val="Normal"/>
    <w:rsid w:val="00C77AF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VnArial" w:hAnsi=".VnArial"/>
      <w:sz w:val="20"/>
      <w:szCs w:val="20"/>
      <w:lang w:val="en-US"/>
    </w:rPr>
  </w:style>
  <w:style w:type="paragraph" w:customStyle="1" w:styleId="xl215">
    <w:name w:val="xl215"/>
    <w:basedOn w:val="Normal"/>
    <w:rsid w:val="00C77AF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VnArial Narrow" w:hAnsi=".VnArial Narrow"/>
      <w:sz w:val="20"/>
      <w:szCs w:val="20"/>
      <w:lang w:val="en-US"/>
    </w:rPr>
  </w:style>
  <w:style w:type="paragraph" w:customStyle="1" w:styleId="xl216">
    <w:name w:val="xl216"/>
    <w:basedOn w:val="Normal"/>
    <w:rsid w:val="00C77AF9"/>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color w:val="FF0000"/>
      <w:sz w:val="20"/>
      <w:szCs w:val="20"/>
      <w:lang w:val="en-US"/>
    </w:rPr>
  </w:style>
  <w:style w:type="paragraph" w:customStyle="1" w:styleId="xl217">
    <w:name w:val="xl217"/>
    <w:basedOn w:val="Normal"/>
    <w:rsid w:val="00C77AF9"/>
    <w:pPr>
      <w:pBdr>
        <w:left w:val="single" w:sz="4" w:space="0" w:color="auto"/>
        <w:bottom w:val="single" w:sz="4" w:space="0" w:color="auto"/>
        <w:right w:val="single" w:sz="4" w:space="0" w:color="auto"/>
      </w:pBdr>
      <w:spacing w:before="100" w:beforeAutospacing="1" w:after="100" w:afterAutospacing="1"/>
      <w:textAlignment w:val="center"/>
    </w:pPr>
    <w:rPr>
      <w:rFonts w:ascii=".VnTime" w:hAnsi=".VnTime"/>
      <w:b/>
      <w:bCs/>
      <w:color w:val="FF0000"/>
      <w:sz w:val="20"/>
      <w:szCs w:val="20"/>
      <w:lang w:val="en-US"/>
    </w:rPr>
  </w:style>
  <w:style w:type="paragraph" w:customStyle="1" w:styleId="xl218">
    <w:name w:val="xl218"/>
    <w:basedOn w:val="Normal"/>
    <w:rsid w:val="00C77AF9"/>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20"/>
      <w:szCs w:val="20"/>
      <w:u w:val="single"/>
      <w:lang w:val="en-US"/>
    </w:rPr>
  </w:style>
  <w:style w:type="paragraph" w:customStyle="1" w:styleId="xl219">
    <w:name w:val="xl219"/>
    <w:basedOn w:val="Normal"/>
    <w:rsid w:val="00C77A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0"/>
      <w:szCs w:val="20"/>
      <w:lang w:val="en-US"/>
    </w:rPr>
  </w:style>
  <w:style w:type="paragraph" w:customStyle="1" w:styleId="xl220">
    <w:name w:val="xl220"/>
    <w:basedOn w:val="Normal"/>
    <w:rsid w:val="00C77A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b/>
      <w:bCs/>
      <w:sz w:val="20"/>
      <w:szCs w:val="20"/>
      <w:lang w:val="en-US"/>
    </w:rPr>
  </w:style>
  <w:style w:type="paragraph" w:customStyle="1" w:styleId="xl221">
    <w:name w:val="xl221"/>
    <w:basedOn w:val="Normal"/>
    <w:rsid w:val="00C77AF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20"/>
      <w:szCs w:val="20"/>
      <w:lang w:val="en-US"/>
    </w:rPr>
  </w:style>
  <w:style w:type="paragraph" w:customStyle="1" w:styleId="xl222">
    <w:name w:val="xl222"/>
    <w:basedOn w:val="Normal"/>
    <w:rsid w:val="00C77A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w:hAnsi=".VnArial"/>
      <w:b/>
      <w:bCs/>
      <w:sz w:val="20"/>
      <w:szCs w:val="20"/>
      <w:lang w:val="en-US"/>
    </w:rPr>
  </w:style>
  <w:style w:type="paragraph" w:customStyle="1" w:styleId="xl223">
    <w:name w:val="xl223"/>
    <w:basedOn w:val="Normal"/>
    <w:rsid w:val="00C77AF9"/>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Arial" w:hAnsi=".VnArial"/>
      <w:sz w:val="20"/>
      <w:szCs w:val="20"/>
      <w:lang w:val="en-US"/>
    </w:rPr>
  </w:style>
  <w:style w:type="paragraph" w:customStyle="1" w:styleId="xl224">
    <w:name w:val="xl224"/>
    <w:basedOn w:val="Normal"/>
    <w:rsid w:val="00C77AF9"/>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Arial" w:hAnsi=".VnArial"/>
      <w:sz w:val="20"/>
      <w:szCs w:val="20"/>
      <w:lang w:val="en-US"/>
    </w:rPr>
  </w:style>
  <w:style w:type="paragraph" w:customStyle="1" w:styleId="xl225">
    <w:name w:val="xl225"/>
    <w:basedOn w:val="Normal"/>
    <w:rsid w:val="00C77AF9"/>
    <w:pPr>
      <w:pBdr>
        <w:top w:val="single" w:sz="4" w:space="0" w:color="auto"/>
        <w:left w:val="single" w:sz="4" w:space="0" w:color="auto"/>
        <w:bottom w:val="double" w:sz="6" w:space="0" w:color="auto"/>
        <w:right w:val="single" w:sz="4" w:space="0" w:color="auto"/>
      </w:pBdr>
      <w:shd w:val="clear" w:color="auto" w:fill="CCFFCC"/>
      <w:spacing w:before="100" w:beforeAutospacing="1" w:after="100" w:afterAutospacing="1"/>
      <w:jc w:val="center"/>
      <w:textAlignment w:val="center"/>
    </w:pPr>
    <w:rPr>
      <w:rFonts w:ascii=".VnArial" w:hAnsi=".VnArial"/>
      <w:b/>
      <w:bCs/>
      <w:sz w:val="20"/>
      <w:szCs w:val="20"/>
      <w:lang w:val="en-US"/>
    </w:rPr>
  </w:style>
  <w:style w:type="paragraph" w:customStyle="1" w:styleId="xl226">
    <w:name w:val="xl226"/>
    <w:basedOn w:val="Normal"/>
    <w:rsid w:val="00C77AF9"/>
    <w:pPr>
      <w:pBdr>
        <w:top w:val="single" w:sz="4" w:space="0" w:color="auto"/>
        <w:left w:val="single" w:sz="4" w:space="0" w:color="auto"/>
        <w:bottom w:val="double" w:sz="6" w:space="0" w:color="auto"/>
        <w:right w:val="single" w:sz="4" w:space="0" w:color="auto"/>
      </w:pBdr>
      <w:shd w:val="clear" w:color="auto" w:fill="CCFFCC"/>
      <w:spacing w:before="100" w:beforeAutospacing="1" w:after="100" w:afterAutospacing="1"/>
      <w:jc w:val="center"/>
      <w:textAlignment w:val="center"/>
    </w:pPr>
    <w:rPr>
      <w:rFonts w:ascii=".VnArial" w:hAnsi=".VnArial"/>
      <w:b/>
      <w:bCs/>
      <w:sz w:val="20"/>
      <w:szCs w:val="20"/>
      <w:lang w:val="en-US"/>
    </w:rPr>
  </w:style>
  <w:style w:type="paragraph" w:customStyle="1" w:styleId="xl227">
    <w:name w:val="xl227"/>
    <w:basedOn w:val="Normal"/>
    <w:rsid w:val="00C77AF9"/>
    <w:pPr>
      <w:pBdr>
        <w:left w:val="single" w:sz="4" w:space="0" w:color="auto"/>
        <w:bottom w:val="single" w:sz="4" w:space="0" w:color="auto"/>
        <w:right w:val="single" w:sz="4" w:space="0" w:color="auto"/>
      </w:pBdr>
      <w:spacing w:before="100" w:beforeAutospacing="1" w:after="100" w:afterAutospacing="1"/>
      <w:jc w:val="right"/>
      <w:textAlignment w:val="center"/>
    </w:pPr>
    <w:rPr>
      <w:rFonts w:ascii=".VnTime" w:hAnsi=".VnTime"/>
      <w:b/>
      <w:bCs/>
      <w:sz w:val="20"/>
      <w:szCs w:val="20"/>
      <w:lang w:val="en-US"/>
    </w:rPr>
  </w:style>
  <w:style w:type="paragraph" w:customStyle="1" w:styleId="xl228">
    <w:name w:val="xl228"/>
    <w:basedOn w:val="Normal"/>
    <w:rsid w:val="00C77A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nTime" w:hAnsi=".VnTime"/>
      <w:b/>
      <w:bCs/>
      <w:sz w:val="20"/>
      <w:szCs w:val="20"/>
      <w:lang w:val="en-US"/>
    </w:rPr>
  </w:style>
  <w:style w:type="paragraph" w:customStyle="1" w:styleId="xl229">
    <w:name w:val="xl229"/>
    <w:basedOn w:val="Normal"/>
    <w:rsid w:val="00C77A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nTime" w:hAnsi=".VnTime"/>
      <w:b/>
      <w:bCs/>
      <w:sz w:val="20"/>
      <w:szCs w:val="20"/>
      <w:lang w:val="en-US"/>
    </w:rPr>
  </w:style>
  <w:style w:type="paragraph" w:customStyle="1" w:styleId="xl230">
    <w:name w:val="xl230"/>
    <w:basedOn w:val="Normal"/>
    <w:rsid w:val="00C77A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nTime" w:hAnsi=".VnTime"/>
      <w:b/>
      <w:bCs/>
      <w:sz w:val="20"/>
      <w:szCs w:val="20"/>
      <w:lang w:val="en-US"/>
    </w:rPr>
  </w:style>
  <w:style w:type="paragraph" w:customStyle="1" w:styleId="xl231">
    <w:name w:val="xl231"/>
    <w:basedOn w:val="Normal"/>
    <w:rsid w:val="00C77AF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VnTime" w:hAnsi=".VnTime"/>
      <w:sz w:val="20"/>
      <w:szCs w:val="20"/>
      <w:lang w:val="en-US"/>
    </w:rPr>
  </w:style>
  <w:style w:type="paragraph" w:customStyle="1" w:styleId="xl232">
    <w:name w:val="xl232"/>
    <w:basedOn w:val="Normal"/>
    <w:rsid w:val="00C77AF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sz w:val="20"/>
      <w:szCs w:val="20"/>
      <w:lang w:val="en-US"/>
    </w:rPr>
  </w:style>
  <w:style w:type="paragraph" w:customStyle="1" w:styleId="xl233">
    <w:name w:val="xl233"/>
    <w:basedOn w:val="Normal"/>
    <w:rsid w:val="00C77AF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sz w:val="20"/>
      <w:szCs w:val="20"/>
      <w:lang w:val="en-US"/>
    </w:rPr>
  </w:style>
  <w:style w:type="paragraph" w:customStyle="1" w:styleId="xl234">
    <w:name w:val="xl234"/>
    <w:basedOn w:val="Normal"/>
    <w:rsid w:val="00C77AF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0"/>
      <w:szCs w:val="20"/>
      <w:lang w:val="en-US"/>
    </w:rPr>
  </w:style>
  <w:style w:type="paragraph" w:customStyle="1" w:styleId="xl235">
    <w:name w:val="xl235"/>
    <w:basedOn w:val="Normal"/>
    <w:rsid w:val="00C77AF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VnTime" w:hAnsi=".VnTime"/>
      <w:sz w:val="20"/>
      <w:szCs w:val="20"/>
      <w:lang w:val="en-US"/>
    </w:rPr>
  </w:style>
  <w:style w:type="paragraph" w:customStyle="1" w:styleId="xl236">
    <w:name w:val="xl236"/>
    <w:basedOn w:val="Normal"/>
    <w:rsid w:val="00C77AF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sz w:val="20"/>
      <w:szCs w:val="20"/>
      <w:lang w:val="en-US"/>
    </w:rPr>
  </w:style>
  <w:style w:type="paragraph" w:customStyle="1" w:styleId="xl237">
    <w:name w:val="xl237"/>
    <w:basedOn w:val="Normal"/>
    <w:rsid w:val="00C77AF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textAlignment w:val="center"/>
    </w:pPr>
    <w:rPr>
      <w:rFonts w:ascii=".VnArial" w:hAnsi=".VnArial"/>
      <w:b/>
      <w:bCs/>
      <w:sz w:val="20"/>
      <w:szCs w:val="20"/>
      <w:lang w:val="en-US"/>
    </w:rPr>
  </w:style>
  <w:style w:type="paragraph" w:customStyle="1" w:styleId="xl238">
    <w:name w:val="xl238"/>
    <w:basedOn w:val="Normal"/>
    <w:rsid w:val="00C77AF9"/>
    <w:pPr>
      <w:pBdr>
        <w:top w:val="single" w:sz="4" w:space="0" w:color="auto"/>
        <w:left w:val="single" w:sz="4" w:space="0" w:color="auto"/>
        <w:bottom w:val="double" w:sz="6" w:space="0" w:color="auto"/>
        <w:right w:val="single" w:sz="4" w:space="0" w:color="auto"/>
      </w:pBdr>
      <w:shd w:val="clear" w:color="auto" w:fill="CCFFCC"/>
      <w:spacing w:before="100" w:beforeAutospacing="1" w:after="100" w:afterAutospacing="1"/>
      <w:jc w:val="right"/>
      <w:textAlignment w:val="center"/>
    </w:pPr>
    <w:rPr>
      <w:rFonts w:ascii=".VnArial" w:hAnsi=".VnArial"/>
      <w:b/>
      <w:bCs/>
      <w:sz w:val="20"/>
      <w:szCs w:val="20"/>
      <w:lang w:val="en-US"/>
    </w:rPr>
  </w:style>
  <w:style w:type="paragraph" w:customStyle="1" w:styleId="xl239">
    <w:name w:val="xl239"/>
    <w:basedOn w:val="Normal"/>
    <w:rsid w:val="00C77AF9"/>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VnArial" w:hAnsi=".VnArial"/>
      <w:sz w:val="20"/>
      <w:szCs w:val="20"/>
      <w:lang w:val="en-US"/>
    </w:rPr>
  </w:style>
  <w:style w:type="paragraph" w:customStyle="1" w:styleId="xl240">
    <w:name w:val="xl240"/>
    <w:basedOn w:val="Normal"/>
    <w:rsid w:val="00C77AF9"/>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VnArial" w:hAnsi=".VnArial"/>
      <w:b/>
      <w:bCs/>
      <w:color w:val="FF0000"/>
      <w:sz w:val="20"/>
      <w:szCs w:val="20"/>
      <w:lang w:val="en-US"/>
    </w:rPr>
  </w:style>
  <w:style w:type="paragraph" w:customStyle="1" w:styleId="xl241">
    <w:name w:val="xl241"/>
    <w:basedOn w:val="Normal"/>
    <w:rsid w:val="00C77AF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VnArial" w:hAnsi=".VnArial"/>
      <w:sz w:val="20"/>
      <w:szCs w:val="20"/>
      <w:lang w:val="en-US"/>
    </w:rPr>
  </w:style>
  <w:style w:type="paragraph" w:customStyle="1" w:styleId="xl242">
    <w:name w:val="xl242"/>
    <w:basedOn w:val="Normal"/>
    <w:rsid w:val="00C77A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nTime" w:hAnsi=".VnTime"/>
      <w:sz w:val="20"/>
      <w:szCs w:val="20"/>
      <w:lang w:val="en-US"/>
    </w:rPr>
  </w:style>
  <w:style w:type="paragraph" w:customStyle="1" w:styleId="xl243">
    <w:name w:val="xl243"/>
    <w:basedOn w:val="Normal"/>
    <w:rsid w:val="00C77AF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sz w:val="20"/>
      <w:szCs w:val="20"/>
      <w:lang w:val="en-US"/>
    </w:rPr>
  </w:style>
  <w:style w:type="paragraph" w:customStyle="1" w:styleId="xl244">
    <w:name w:val="xl244"/>
    <w:basedOn w:val="Normal"/>
    <w:rsid w:val="00C77A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nTime" w:hAnsi=".VnTime"/>
      <w:b/>
      <w:bCs/>
      <w:sz w:val="20"/>
      <w:szCs w:val="20"/>
      <w:lang w:val="en-US"/>
    </w:rPr>
  </w:style>
  <w:style w:type="paragraph" w:customStyle="1" w:styleId="xl245">
    <w:name w:val="xl245"/>
    <w:basedOn w:val="Normal"/>
    <w:rsid w:val="00C77A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nTime" w:hAnsi=".VnTime"/>
      <w:b/>
      <w:bCs/>
      <w:sz w:val="20"/>
      <w:szCs w:val="20"/>
      <w:lang w:val="en-US"/>
    </w:rPr>
  </w:style>
  <w:style w:type="paragraph" w:styleId="ListParagraph">
    <w:name w:val="List Paragraph"/>
    <w:basedOn w:val="Normal"/>
    <w:link w:val="ListParagraphChar"/>
    <w:uiPriority w:val="34"/>
    <w:qFormat/>
    <w:rsid w:val="00C77AF9"/>
    <w:pPr>
      <w:ind w:left="720"/>
      <w:contextualSpacing/>
    </w:pPr>
    <w:rPr>
      <w:sz w:val="20"/>
      <w:szCs w:val="24"/>
      <w:lang w:val="vi-VN"/>
    </w:rPr>
  </w:style>
  <w:style w:type="character" w:customStyle="1" w:styleId="ListParagraphChar">
    <w:name w:val="List Paragraph Char"/>
    <w:link w:val="ListParagraph"/>
    <w:uiPriority w:val="34"/>
    <w:rsid w:val="00C77AF9"/>
    <w:rPr>
      <w:rFonts w:ascii="Times New Roman" w:eastAsia="Times New Roman" w:hAnsi="Times New Roman" w:cs="Times New Roman"/>
      <w:sz w:val="20"/>
      <w:szCs w:val="24"/>
      <w:lang w:val="vi-VN"/>
    </w:rPr>
  </w:style>
  <w:style w:type="paragraph" w:customStyle="1" w:styleId="CharCharCharCharCharCharChar">
    <w:name w:val="Char Char Char Char Char Char Char"/>
    <w:basedOn w:val="Normal"/>
    <w:rsid w:val="00C77AF9"/>
    <w:pPr>
      <w:spacing w:after="160" w:line="240" w:lineRule="exact"/>
    </w:pPr>
    <w:rPr>
      <w:rFonts w:ascii="Verdana" w:hAnsi="Verdana"/>
      <w:sz w:val="20"/>
      <w:szCs w:val="20"/>
    </w:rPr>
  </w:style>
  <w:style w:type="paragraph" w:customStyle="1" w:styleId="ndieund">
    <w:name w:val="ndieund"/>
    <w:basedOn w:val="Normal"/>
    <w:rsid w:val="00C77AF9"/>
    <w:pPr>
      <w:spacing w:after="120"/>
      <w:ind w:firstLine="720"/>
      <w:jc w:val="both"/>
    </w:pPr>
    <w:rPr>
      <w:rFonts w:ascii=".VnTime" w:hAnsi=".VnTime"/>
      <w:sz w:val="28"/>
      <w:szCs w:val="24"/>
      <w:lang w:val="en-US"/>
    </w:rPr>
  </w:style>
  <w:style w:type="paragraph" w:customStyle="1" w:styleId="CharCharCharCharCharCharCharCharCharCharCharChar">
    <w:name w:val="Char Char Char Char Char Char Char Char Char Char Char Char"/>
    <w:basedOn w:val="Normal"/>
    <w:rsid w:val="00C77AF9"/>
    <w:pPr>
      <w:spacing w:after="160" w:line="240" w:lineRule="exact"/>
    </w:pPr>
    <w:rPr>
      <w:rFonts w:ascii="Verdana" w:hAnsi="Verdana"/>
      <w:sz w:val="20"/>
      <w:szCs w:val="20"/>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Normal"/>
    <w:rsid w:val="00C77AF9"/>
    <w:pPr>
      <w:spacing w:after="160" w:line="240" w:lineRule="exact"/>
    </w:pPr>
    <w:rPr>
      <w:rFonts w:ascii="Tahoma" w:eastAsia="PMingLiU" w:hAnsi="Tahoma"/>
      <w:sz w:val="20"/>
      <w:szCs w:val="20"/>
      <w:lang w:val="en-US"/>
    </w:rPr>
  </w:style>
  <w:style w:type="character" w:styleId="HTMLCite">
    <w:name w:val="HTML Cite"/>
    <w:rsid w:val="00C77AF9"/>
    <w:rPr>
      <w:rFonts w:ascii="Verdana" w:hAnsi="Verdana"/>
      <w:i w:val="0"/>
      <w:iCs w:val="0"/>
      <w:color w:val="008000"/>
      <w:lang w:val="en-US" w:eastAsia="en-US" w:bidi="ar-SA"/>
    </w:rPr>
  </w:style>
  <w:style w:type="paragraph" w:styleId="FootnoteText">
    <w:name w:val="footnote text"/>
    <w:basedOn w:val="Normal"/>
    <w:link w:val="FootnoteTextChar"/>
    <w:semiHidden/>
    <w:rsid w:val="00C77AF9"/>
    <w:rPr>
      <w:sz w:val="20"/>
      <w:szCs w:val="20"/>
    </w:rPr>
  </w:style>
  <w:style w:type="character" w:customStyle="1" w:styleId="FootnoteTextChar">
    <w:name w:val="Footnote Text Char"/>
    <w:basedOn w:val="DefaultParagraphFont"/>
    <w:link w:val="FootnoteText"/>
    <w:semiHidden/>
    <w:rsid w:val="00C77AF9"/>
    <w:rPr>
      <w:rFonts w:ascii="Times New Roman" w:eastAsia="Times New Roman" w:hAnsi="Times New Roman" w:cs="Times New Roman"/>
      <w:sz w:val="20"/>
      <w:szCs w:val="20"/>
      <w:lang w:val="en-GB"/>
    </w:rPr>
  </w:style>
  <w:style w:type="paragraph" w:customStyle="1" w:styleId="CharCharCharCharCharChar1Char">
    <w:name w:val="Char Char Char Char Char Char1 Char"/>
    <w:basedOn w:val="Normal"/>
    <w:rsid w:val="00C77AF9"/>
    <w:pPr>
      <w:pageBreakBefore/>
      <w:spacing w:before="100" w:beforeAutospacing="1" w:after="100" w:afterAutospacing="1"/>
    </w:pPr>
    <w:rPr>
      <w:rFonts w:ascii="Tahoma" w:hAnsi="Tahoma"/>
      <w:bCs/>
      <w:sz w:val="20"/>
      <w:szCs w:val="20"/>
      <w:lang w:val="en-US"/>
    </w:rPr>
  </w:style>
  <w:style w:type="character" w:styleId="CommentReference">
    <w:name w:val="annotation reference"/>
    <w:rsid w:val="00C77AF9"/>
    <w:rPr>
      <w:rFonts w:ascii="Verdana" w:hAnsi="Verdana"/>
      <w:sz w:val="16"/>
      <w:szCs w:val="16"/>
      <w:lang w:val="en-US" w:eastAsia="en-US" w:bidi="ar-SA"/>
    </w:rPr>
  </w:style>
  <w:style w:type="character" w:customStyle="1" w:styleId="yshortcuts">
    <w:name w:val="yshortcuts"/>
    <w:basedOn w:val="DefaultParagraphFont"/>
    <w:rsid w:val="00C77AF9"/>
  </w:style>
  <w:style w:type="character" w:customStyle="1" w:styleId="dnnalignleft">
    <w:name w:val="dnnalignleft"/>
    <w:basedOn w:val="DefaultParagraphFont"/>
    <w:rsid w:val="00C77AF9"/>
  </w:style>
  <w:style w:type="character" w:styleId="Emphasis">
    <w:name w:val="Emphasis"/>
    <w:uiPriority w:val="20"/>
    <w:qFormat/>
    <w:rsid w:val="00C77AF9"/>
    <w:rPr>
      <w:i/>
      <w:iCs/>
    </w:rPr>
  </w:style>
  <w:style w:type="paragraph" w:customStyle="1" w:styleId="CharCharChar1">
    <w:name w:val="Char Char Char1"/>
    <w:basedOn w:val="Normal"/>
    <w:rsid w:val="00C77AF9"/>
    <w:pPr>
      <w:spacing w:after="160" w:line="240" w:lineRule="exact"/>
    </w:pPr>
    <w:rPr>
      <w:rFonts w:ascii="Verdana" w:hAnsi="Verdana"/>
      <w:sz w:val="20"/>
      <w:szCs w:val="20"/>
      <w:lang w:val="en-US"/>
    </w:rPr>
  </w:style>
  <w:style w:type="paragraph" w:styleId="TOCHeading">
    <w:name w:val="TOC Heading"/>
    <w:basedOn w:val="Heading1"/>
    <w:next w:val="Normal"/>
    <w:uiPriority w:val="39"/>
    <w:qFormat/>
    <w:rsid w:val="00C77AF9"/>
    <w:pPr>
      <w:keepNext/>
      <w:keepLines/>
      <w:numPr>
        <w:numId w:val="0"/>
      </w:numPr>
      <w:spacing w:before="480" w:line="276" w:lineRule="auto"/>
      <w:jc w:val="left"/>
      <w:outlineLvl w:val="9"/>
    </w:pPr>
    <w:rPr>
      <w:rFonts w:ascii="Cambria" w:hAnsi="Cambria"/>
      <w:b/>
      <w:bCs/>
      <w:color w:val="365F91"/>
      <w:sz w:val="28"/>
      <w:szCs w:val="28"/>
      <w:lang w:val="en-US"/>
    </w:rPr>
  </w:style>
  <w:style w:type="paragraph" w:customStyle="1" w:styleId="CharCharCharCharCharCharCharCharCharCharCharCharCharCharCharChar">
    <w:name w:val="Char Char Char Char Char Char Char Char Char Char Char Char Char Char Char Char"/>
    <w:basedOn w:val="Normal"/>
    <w:autoRedefine/>
    <w:rsid w:val="00C77AF9"/>
    <w:pPr>
      <w:spacing w:after="160" w:line="240" w:lineRule="exact"/>
    </w:pPr>
    <w:rPr>
      <w:rFonts w:ascii="Verdana" w:hAnsi="Verdana" w:cs="Verdana"/>
      <w:sz w:val="20"/>
      <w:szCs w:val="20"/>
      <w:lang w:val="en-US"/>
    </w:rPr>
  </w:style>
  <w:style w:type="table" w:customStyle="1" w:styleId="LightGrid-Accent11">
    <w:name w:val="Light Grid - Accent 11"/>
    <w:basedOn w:val="TableNormal"/>
    <w:uiPriority w:val="62"/>
    <w:rsid w:val="00C77AF9"/>
    <w:pPr>
      <w:spacing w:before="0" w:after="0" w:line="240" w:lineRule="auto"/>
      <w:ind w:left="0" w:firstLine="0"/>
    </w:pPr>
    <w:rPr>
      <w:rFonts w:ascii="Times New Roman" w:eastAsia="Calibri" w:hAnsi="Times New Roman"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apple-style-span">
    <w:name w:val="apple-style-span"/>
    <w:basedOn w:val="DefaultParagraphFont"/>
    <w:rsid w:val="00C77AF9"/>
  </w:style>
  <w:style w:type="paragraph" w:customStyle="1" w:styleId="Default">
    <w:name w:val="Default"/>
    <w:rsid w:val="00C77AF9"/>
    <w:pPr>
      <w:autoSpaceDE w:val="0"/>
      <w:autoSpaceDN w:val="0"/>
      <w:adjustRightInd w:val="0"/>
      <w:spacing w:before="0" w:after="0" w:line="240" w:lineRule="auto"/>
      <w:ind w:left="0" w:firstLine="0"/>
    </w:pPr>
    <w:rPr>
      <w:rFonts w:ascii="Arial" w:eastAsia="Calibri" w:hAnsi="Arial" w:cs="Arial"/>
      <w:color w:val="000000"/>
      <w:sz w:val="24"/>
      <w:szCs w:val="24"/>
    </w:rPr>
  </w:style>
  <w:style w:type="character" w:customStyle="1" w:styleId="nCharCharCharChar">
    <w:name w:val="n Char Char Char Char"/>
    <w:rsid w:val="00C77AF9"/>
    <w:rPr>
      <w:rFonts w:ascii=".VnCentury Schoolbook" w:hAnsi=".VnCentury Schoolbook"/>
      <w:color w:val="000000"/>
      <w:sz w:val="22"/>
      <w:szCs w:val="22"/>
      <w:lang w:val="en-US" w:eastAsia="en-US" w:bidi="ar-SA"/>
    </w:rPr>
  </w:style>
  <w:style w:type="paragraph" w:customStyle="1" w:styleId="Char">
    <w:name w:val="Char"/>
    <w:autoRedefine/>
    <w:rsid w:val="00C77AF9"/>
    <w:pPr>
      <w:tabs>
        <w:tab w:val="left" w:pos="1152"/>
      </w:tabs>
      <w:spacing w:before="120" w:after="120" w:line="312" w:lineRule="auto"/>
      <w:ind w:left="0" w:firstLine="0"/>
    </w:pPr>
    <w:rPr>
      <w:rFonts w:ascii="Arial" w:eastAsia="Times New Roman" w:hAnsi="Arial" w:cs="Arial"/>
      <w:sz w:val="26"/>
      <w:szCs w:val="26"/>
    </w:rPr>
  </w:style>
  <w:style w:type="paragraph" w:customStyle="1" w:styleId="xl69">
    <w:name w:val="xl69"/>
    <w:basedOn w:val="Normal"/>
    <w:rsid w:val="00C77A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lang w:val="vi-VN" w:eastAsia="vi-VN"/>
    </w:rPr>
  </w:style>
</w:styles>
</file>

<file path=word/webSettings.xml><?xml version="1.0" encoding="utf-8"?>
<w:webSettings xmlns:r="http://schemas.openxmlformats.org/officeDocument/2006/relationships" xmlns:w="http://schemas.openxmlformats.org/wordprocessingml/2006/main">
  <w:divs>
    <w:div w:id="124487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EB40C-5511-4376-A8EB-BDB86DB1D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1750</Words>
  <Characters>9975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TV-TrangLT</dc:creator>
  <cp:lastModifiedBy>SHS-User</cp:lastModifiedBy>
  <cp:revision>2</cp:revision>
  <dcterms:created xsi:type="dcterms:W3CDTF">2015-11-06T10:45:00Z</dcterms:created>
  <dcterms:modified xsi:type="dcterms:W3CDTF">2015-11-06T10:45:00Z</dcterms:modified>
</cp:coreProperties>
</file>